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FC2" w:rsidRPr="00F34FC2" w:rsidRDefault="00F34FC2" w:rsidP="00F34FC2">
      <w:pPr>
        <w:spacing w:before="100" w:beforeAutospacing="1" w:after="100" w:afterAutospacing="1"/>
        <w:outlineLvl w:val="2"/>
        <w:rPr>
          <w:rFonts w:ascii="Arial" w:eastAsia="Times New Roman" w:hAnsi="Arial" w:cs="Arial"/>
          <w:b/>
          <w:bCs/>
          <w:sz w:val="24"/>
          <w:lang w:eastAsia="de-DE"/>
        </w:rPr>
      </w:pPr>
      <w:r w:rsidRPr="00F34FC2">
        <w:rPr>
          <w:rFonts w:ascii="Arial" w:eastAsia="Times New Roman" w:hAnsi="Arial" w:cs="Arial"/>
          <w:b/>
          <w:bCs/>
          <w:sz w:val="24"/>
          <w:lang w:eastAsia="de-DE"/>
        </w:rPr>
        <w:t xml:space="preserve">Programmhefttitel 2022 </w:t>
      </w:r>
      <w:r w:rsidRPr="00BE64EB">
        <w:rPr>
          <w:rFonts w:ascii="Arial" w:eastAsia="Times New Roman" w:hAnsi="Arial" w:cs="Arial"/>
          <w:b/>
          <w:bCs/>
          <w:sz w:val="24"/>
          <w:lang w:eastAsia="de-DE"/>
        </w:rPr>
        <w:t>„Zusammen in Vielfalt“</w:t>
      </w:r>
    </w:p>
    <w:p w:rsidR="00F34FC2" w:rsidRPr="00F34FC2" w:rsidRDefault="00F34FC2" w:rsidP="00F34FC2">
      <w:pPr>
        <w:spacing w:before="100" w:beforeAutospacing="1" w:after="100" w:afterAutospacing="1"/>
        <w:rPr>
          <w:rFonts w:ascii="Arial" w:eastAsia="Times New Roman" w:hAnsi="Arial" w:cs="Arial"/>
          <w:lang w:eastAsia="de-DE"/>
        </w:rPr>
      </w:pPr>
      <w:r w:rsidRPr="00F34FC2">
        <w:rPr>
          <w:rFonts w:ascii="Arial" w:eastAsia="Times New Roman" w:hAnsi="Arial" w:cs="Arial"/>
          <w:lang w:eastAsia="de-DE"/>
        </w:rPr>
        <w:t xml:space="preserve">Anlässlich des für das Jahr 2022 geplanten Schwerpunktthemas „Zusammen in Vielfalt“ wurden zwei alternative Programmhefttitel im Look des </w:t>
      </w:r>
      <w:proofErr w:type="spellStart"/>
      <w:r w:rsidRPr="00F34FC2">
        <w:rPr>
          <w:rFonts w:ascii="Arial" w:eastAsia="Times New Roman" w:hAnsi="Arial" w:cs="Arial"/>
          <w:lang w:eastAsia="de-DE"/>
        </w:rPr>
        <w:t>Styleguides</w:t>
      </w:r>
      <w:proofErr w:type="spellEnd"/>
      <w:r w:rsidRPr="00F34FC2">
        <w:rPr>
          <w:rFonts w:ascii="Arial" w:eastAsia="Times New Roman" w:hAnsi="Arial" w:cs="Arial"/>
          <w:lang w:eastAsia="de-DE"/>
        </w:rPr>
        <w:t xml:space="preserve"> entworfen. Die Templates stehen für die Formate DIN A4, A5 und 21 x 21 cm zur Verfügung. Die Bildrechte wurden für die Volkshochschulen bundesweit eingekauft. </w:t>
      </w:r>
    </w:p>
    <w:p w:rsidR="00F34FC2" w:rsidRPr="00F34FC2" w:rsidRDefault="00F34FC2" w:rsidP="00F34FC2">
      <w:pPr>
        <w:rPr>
          <w:rFonts w:ascii="Arial" w:hAnsi="Arial" w:cs="Arial"/>
        </w:rPr>
      </w:pPr>
      <w:r w:rsidRPr="00F34FC2">
        <w:rPr>
          <w:rFonts w:ascii="Arial" w:hAnsi="Arial" w:cs="Arial"/>
        </w:rPr>
        <w:t xml:space="preserve">Die Dateien stehen für Inhaber des Markenpakets im internen Bereich von volkshochschule.de im Menüpunkt „Markenpaket“ </w:t>
      </w:r>
      <w:r w:rsidRPr="00F34FC2">
        <w:rPr>
          <w:rFonts w:ascii="Arial" w:hAnsi="Arial" w:cs="Arial"/>
        </w:rPr>
        <w:sym w:font="Wingdings" w:char="F0E0"/>
      </w:r>
      <w:r w:rsidRPr="00F34FC2">
        <w:rPr>
          <w:rFonts w:ascii="Arial" w:hAnsi="Arial" w:cs="Arial"/>
        </w:rPr>
        <w:t xml:space="preserve"> „Aktuelle Templates“ zur Verfügung. </w:t>
      </w:r>
      <w:r w:rsidRPr="00F34FC2">
        <w:rPr>
          <w:rFonts w:ascii="Arial" w:hAnsi="Arial" w:cs="Arial"/>
        </w:rPr>
        <w:br/>
      </w:r>
    </w:p>
    <w:p w:rsidR="00291A94" w:rsidRDefault="00F34FC2" w:rsidP="00F34FC2">
      <w:pPr>
        <w:rPr>
          <w:color w:val="1F497D"/>
        </w:rPr>
      </w:pPr>
      <w:r w:rsidRPr="00F34FC2">
        <w:rPr>
          <w:rFonts w:ascii="Arial" w:hAnsi="Arial" w:cs="Arial"/>
        </w:rPr>
        <w:t xml:space="preserve">Volkshochschulen, die das Markenpaket noch nicht erworben haben,  finden hier weitere Informationen: </w:t>
      </w:r>
      <w:r w:rsidR="00291A94" w:rsidRPr="00F34FC2">
        <w:rPr>
          <w:rFonts w:ascii="Arial" w:hAnsi="Arial" w:cs="Arial"/>
        </w:rPr>
        <w:t xml:space="preserve"> </w:t>
      </w:r>
      <w:hyperlink r:id="rId6" w:history="1">
        <w:r w:rsidRPr="00F34FC2">
          <w:rPr>
            <w:rStyle w:val="Hyperlink"/>
            <w:rFonts w:ascii="Arial" w:hAnsi="Arial" w:cs="Arial"/>
          </w:rPr>
          <w:t>www.volkshochschule.de/Markenpaket</w:t>
        </w:r>
      </w:hyperlink>
      <w:r>
        <w:rPr>
          <w:color w:val="1F497D"/>
        </w:rPr>
        <w:t>.</w:t>
      </w:r>
      <w:bookmarkStart w:id="0" w:name="_GoBack"/>
      <w:bookmarkEnd w:id="0"/>
    </w:p>
    <w:p w:rsidR="00F34FC2" w:rsidRDefault="00F34FC2" w:rsidP="00F34FC2">
      <w:pPr>
        <w:rPr>
          <w:color w:val="1F497D"/>
        </w:rPr>
      </w:pPr>
    </w:p>
    <w:p w:rsidR="00F34FC2" w:rsidRDefault="00F34FC2" w:rsidP="00F34FC2">
      <w:pPr>
        <w:rPr>
          <w:color w:val="1F497D"/>
        </w:rPr>
      </w:pPr>
    </w:p>
    <w:p w:rsidR="00F34FC2" w:rsidRPr="00F34FC2" w:rsidRDefault="00F34FC2" w:rsidP="00F34FC2">
      <w:r>
        <w:rPr>
          <w:noProof/>
          <w:lang w:eastAsia="de-DE"/>
        </w:rPr>
        <w:drawing>
          <wp:inline distT="0" distB="0" distL="0" distR="0" wp14:anchorId="45E5F6D5" wp14:editId="6BBBDB05">
            <wp:extent cx="2724742" cy="38512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3168" cy="389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FC2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0F1FD7F9" wp14:editId="354A723C">
            <wp:extent cx="2733279" cy="38633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429" cy="386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FC2" w:rsidRPr="00F34F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1D3F9D"/>
    <w:multiLevelType w:val="hybridMultilevel"/>
    <w:tmpl w:val="1FDA6004"/>
    <w:lvl w:ilvl="0" w:tplc="156AED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0AE"/>
    <w:rsid w:val="00291A94"/>
    <w:rsid w:val="002F62FC"/>
    <w:rsid w:val="00396C27"/>
    <w:rsid w:val="00441FF2"/>
    <w:rsid w:val="00616779"/>
    <w:rsid w:val="007016F3"/>
    <w:rsid w:val="009975F0"/>
    <w:rsid w:val="00BE64EB"/>
    <w:rsid w:val="00C20405"/>
    <w:rsid w:val="00D940AE"/>
    <w:rsid w:val="00F3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8F0B7"/>
  <w15:chartTrackingRefBased/>
  <w15:docId w15:val="{74899026-E88B-46C5-B102-8338101DA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34FC2"/>
    <w:pPr>
      <w:spacing w:after="0" w:line="240" w:lineRule="auto"/>
    </w:pPr>
    <w:rPr>
      <w:rFonts w:ascii="Calibri" w:hAnsi="Calibri" w:cs="Calibri"/>
    </w:rPr>
  </w:style>
  <w:style w:type="paragraph" w:styleId="berschrift3">
    <w:name w:val="heading 3"/>
    <w:basedOn w:val="Standard"/>
    <w:link w:val="berschrift3Zchn"/>
    <w:uiPriority w:val="9"/>
    <w:qFormat/>
    <w:rsid w:val="00F34FC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1677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616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16779"/>
    <w:pPr>
      <w:spacing w:after="160" w:line="259" w:lineRule="auto"/>
      <w:ind w:left="720"/>
      <w:contextualSpacing/>
    </w:pPr>
    <w:rPr>
      <w:rFonts w:ascii="Arial" w:hAnsi="Arial" w:cstheme="minorBidi"/>
    </w:rPr>
  </w:style>
  <w:style w:type="character" w:styleId="BesuchterLink">
    <w:name w:val="FollowedHyperlink"/>
    <w:basedOn w:val="Absatz-Standardschriftart"/>
    <w:uiPriority w:val="99"/>
    <w:semiHidden/>
    <w:unhideWhenUsed/>
    <w:rsid w:val="009975F0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34FC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customStyle="1" w:styleId="behindh3">
    <w:name w:val="behind_h3"/>
    <w:basedOn w:val="Standard"/>
    <w:rsid w:val="00F34F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olkshochschule.de/Markenpaket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A026D-F5EC-4DFF-8992-970B8805A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Deny</dc:creator>
  <cp:keywords/>
  <dc:description/>
  <cp:lastModifiedBy>Freigang</cp:lastModifiedBy>
  <cp:revision>4</cp:revision>
  <dcterms:created xsi:type="dcterms:W3CDTF">2021-10-05T08:37:00Z</dcterms:created>
  <dcterms:modified xsi:type="dcterms:W3CDTF">2021-10-05T08:42:00Z</dcterms:modified>
</cp:coreProperties>
</file>