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2FDB" w14:textId="77777777" w:rsidR="00D43420" w:rsidRPr="00F9519F" w:rsidRDefault="00D43420">
      <w:pPr>
        <w:pStyle w:val="MIMFlietext"/>
        <w:pageBreakBefore/>
        <w:rPr>
          <w:rFonts w:ascii="Arial" w:hAnsi="Arial" w:cs="Arial"/>
          <w:sz w:val="22"/>
          <w:szCs w:val="22"/>
        </w:rPr>
      </w:pPr>
    </w:p>
    <w:p w14:paraId="14B5E5AA" w14:textId="77777777" w:rsidR="00D43420" w:rsidRPr="00F9519F" w:rsidRDefault="00D43420">
      <w:pPr>
        <w:rPr>
          <w:rFonts w:ascii="Arial" w:hAnsi="Arial" w:cs="Arial"/>
          <w:highlight w:val="yellow"/>
        </w:rPr>
      </w:pP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Pr="00F9519F">
        <w:rPr>
          <w:rFonts w:ascii="Arial" w:eastAsia="Tahoma" w:hAnsi="Arial" w:cs="Arial"/>
          <w:sz w:val="22"/>
          <w:szCs w:val="22"/>
        </w:rPr>
        <w:tab/>
      </w:r>
      <w:r w:rsidR="002326DC" w:rsidRPr="00F9519F">
        <w:rPr>
          <w:rFonts w:ascii="Arial" w:eastAsia="Tahoma" w:hAnsi="Arial" w:cs="Arial"/>
          <w:sz w:val="22"/>
          <w:szCs w:val="22"/>
          <w:highlight w:val="yellow"/>
          <w:shd w:val="clear" w:color="auto" w:fill="C0C0C0"/>
        </w:rPr>
        <w:t>VHS Musterstadt</w:t>
      </w:r>
    </w:p>
    <w:p w14:paraId="21385D09" w14:textId="77777777" w:rsidR="00D43420" w:rsidRPr="00F9519F" w:rsidRDefault="002326DC">
      <w:pPr>
        <w:ind w:firstLine="5669"/>
        <w:rPr>
          <w:rFonts w:ascii="Arial" w:hAnsi="Arial" w:cs="Arial"/>
          <w:highlight w:val="yellow"/>
        </w:rPr>
      </w:pPr>
      <w:r w:rsidRPr="00F9519F">
        <w:rPr>
          <w:rFonts w:ascii="Arial" w:hAnsi="Arial" w:cs="Arial"/>
          <w:sz w:val="22"/>
          <w:szCs w:val="22"/>
          <w:highlight w:val="yellow"/>
        </w:rPr>
        <w:t>Musterstr. 13</w:t>
      </w:r>
    </w:p>
    <w:p w14:paraId="0A55F78B" w14:textId="77777777" w:rsidR="00D43420" w:rsidRPr="00F9519F" w:rsidRDefault="002326DC">
      <w:pPr>
        <w:ind w:firstLine="5669"/>
        <w:rPr>
          <w:rFonts w:ascii="Arial" w:hAnsi="Arial" w:cs="Arial"/>
        </w:rPr>
      </w:pPr>
      <w:r w:rsidRPr="00F9519F">
        <w:rPr>
          <w:rFonts w:ascii="Arial" w:hAnsi="Arial" w:cs="Arial"/>
          <w:sz w:val="22"/>
          <w:szCs w:val="22"/>
          <w:highlight w:val="yellow"/>
        </w:rPr>
        <w:t>12345 Musterstadt</w:t>
      </w:r>
    </w:p>
    <w:p w14:paraId="1F0637BC" w14:textId="77777777" w:rsidR="00D43420" w:rsidRPr="00F9519F" w:rsidRDefault="00D43420">
      <w:pPr>
        <w:ind w:firstLine="5669"/>
        <w:rPr>
          <w:rFonts w:ascii="Arial" w:hAnsi="Arial" w:cs="Arial"/>
        </w:rPr>
      </w:pPr>
    </w:p>
    <w:p w14:paraId="4C94EF87" w14:textId="77777777" w:rsidR="00D43420" w:rsidRPr="00F9519F" w:rsidRDefault="00D43420">
      <w:pPr>
        <w:ind w:firstLine="5669"/>
        <w:jc w:val="both"/>
        <w:rPr>
          <w:rFonts w:ascii="Arial" w:hAnsi="Arial" w:cs="Arial"/>
        </w:rPr>
      </w:pPr>
    </w:p>
    <w:p w14:paraId="08B5EBC8" w14:textId="77777777" w:rsidR="00D43420" w:rsidRPr="00F9519F" w:rsidRDefault="00D43420">
      <w:pPr>
        <w:ind w:firstLine="5669"/>
        <w:rPr>
          <w:rFonts w:ascii="Arial" w:hAnsi="Arial" w:cs="Arial"/>
          <w:sz w:val="22"/>
          <w:szCs w:val="22"/>
        </w:rPr>
      </w:pPr>
    </w:p>
    <w:p w14:paraId="4623140C" w14:textId="778BCEE9" w:rsidR="00D43420" w:rsidRPr="00F9519F" w:rsidRDefault="00D43420">
      <w:pPr>
        <w:ind w:firstLine="5669"/>
        <w:rPr>
          <w:rFonts w:ascii="Arial" w:hAnsi="Arial" w:cs="Arial"/>
        </w:rPr>
      </w:pPr>
      <w:r w:rsidRPr="00F9519F">
        <w:rPr>
          <w:rFonts w:ascii="Arial" w:hAnsi="Arial" w:cs="Arial"/>
          <w:sz w:val="22"/>
          <w:szCs w:val="22"/>
        </w:rPr>
        <w:t>Datum:</w:t>
      </w:r>
      <w:r w:rsidRPr="00F9519F">
        <w:rPr>
          <w:rFonts w:ascii="Arial" w:hAnsi="Arial" w:cs="Arial"/>
          <w:sz w:val="22"/>
          <w:szCs w:val="22"/>
        </w:rPr>
        <w:tab/>
      </w:r>
      <w:r w:rsidR="00CB2EB1">
        <w:rPr>
          <w:rFonts w:ascii="Arial" w:hAnsi="Arial" w:cs="Arial"/>
          <w:sz w:val="22"/>
          <w:szCs w:val="22"/>
        </w:rPr>
        <w:t xml:space="preserve"> </w:t>
      </w:r>
      <w:r w:rsidR="002326DC" w:rsidRPr="00F9519F">
        <w:rPr>
          <w:rFonts w:ascii="Arial" w:hAnsi="Arial" w:cs="Arial"/>
          <w:sz w:val="22"/>
          <w:szCs w:val="22"/>
          <w:highlight w:val="yellow"/>
          <w:shd w:val="clear" w:color="auto" w:fill="C0C0C0"/>
        </w:rPr>
        <w:t>XX</w:t>
      </w:r>
      <w:r w:rsidR="002173E2" w:rsidRPr="00F9519F">
        <w:rPr>
          <w:rFonts w:ascii="Arial" w:hAnsi="Arial" w:cs="Arial"/>
          <w:sz w:val="22"/>
          <w:szCs w:val="22"/>
          <w:highlight w:val="yellow"/>
          <w:shd w:val="clear" w:color="auto" w:fill="C0C0C0"/>
        </w:rPr>
        <w:t>.</w:t>
      </w:r>
      <w:r w:rsidR="002326DC" w:rsidRPr="00F9519F">
        <w:rPr>
          <w:rFonts w:ascii="Arial" w:hAnsi="Arial" w:cs="Arial"/>
          <w:sz w:val="22"/>
          <w:szCs w:val="22"/>
          <w:highlight w:val="yellow"/>
          <w:shd w:val="clear" w:color="auto" w:fill="C0C0C0"/>
        </w:rPr>
        <w:t>XX</w:t>
      </w:r>
      <w:r w:rsidR="002173E2" w:rsidRPr="00F9519F">
        <w:rPr>
          <w:rFonts w:ascii="Arial" w:hAnsi="Arial" w:cs="Arial"/>
          <w:sz w:val="22"/>
          <w:szCs w:val="22"/>
          <w:highlight w:val="yellow"/>
          <w:shd w:val="clear" w:color="auto" w:fill="C0C0C0"/>
        </w:rPr>
        <w:t>.202</w:t>
      </w:r>
      <w:r w:rsidR="00A93BD8">
        <w:rPr>
          <w:rFonts w:ascii="Arial" w:hAnsi="Arial" w:cs="Arial"/>
          <w:sz w:val="22"/>
          <w:szCs w:val="22"/>
          <w:shd w:val="clear" w:color="auto" w:fill="C0C0C0"/>
        </w:rPr>
        <w:t>6</w:t>
      </w:r>
    </w:p>
    <w:p w14:paraId="4AC4F9A2" w14:textId="77777777" w:rsidR="00D43420" w:rsidRPr="00F9519F" w:rsidRDefault="00D43420">
      <w:pPr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A99D90" w14:textId="77777777" w:rsidR="00D43420" w:rsidRPr="00F9519F" w:rsidRDefault="00D43420">
      <w:pPr>
        <w:widowControl w:val="0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30E4B64" w14:textId="77777777" w:rsidR="00D43420" w:rsidRPr="00F9519F" w:rsidRDefault="00A516C9">
      <w:pPr>
        <w:spacing w:line="100" w:lineRule="atLeast"/>
        <w:rPr>
          <w:rFonts w:ascii="Arial" w:hAnsi="Arial" w:cs="Arial"/>
        </w:rPr>
      </w:pPr>
      <w:r w:rsidRPr="00F9519F">
        <w:rPr>
          <w:rFonts w:ascii="Arial" w:eastAsia="Tahoma" w:hAnsi="Arial" w:cs="Arial"/>
          <w:b/>
          <w:bCs/>
        </w:rPr>
        <w:t xml:space="preserve">Bestätigung über die </w:t>
      </w:r>
      <w:r w:rsidR="00F9519F" w:rsidRPr="00F9519F">
        <w:rPr>
          <w:rFonts w:ascii="Arial" w:eastAsia="Tahoma" w:hAnsi="Arial" w:cs="Arial"/>
          <w:b/>
          <w:bCs/>
        </w:rPr>
        <w:t xml:space="preserve">Abgabenpflicht und Zahlung der </w:t>
      </w:r>
      <w:r w:rsidR="00D43420" w:rsidRPr="00F9519F">
        <w:rPr>
          <w:rFonts w:ascii="Arial" w:eastAsia="Tahoma" w:hAnsi="Arial" w:cs="Arial"/>
          <w:b/>
          <w:bCs/>
        </w:rPr>
        <w:t>KSK-Ab</w:t>
      </w:r>
      <w:r w:rsidR="00F9519F" w:rsidRPr="00F9519F">
        <w:rPr>
          <w:rFonts w:ascii="Arial" w:eastAsia="Tahoma" w:hAnsi="Arial" w:cs="Arial"/>
          <w:b/>
          <w:bCs/>
        </w:rPr>
        <w:t>gaben</w:t>
      </w:r>
    </w:p>
    <w:p w14:paraId="366F305E" w14:textId="77777777" w:rsidR="00D43420" w:rsidRPr="00F9519F" w:rsidRDefault="00D43420">
      <w:pPr>
        <w:spacing w:line="100" w:lineRule="atLeast"/>
        <w:rPr>
          <w:rFonts w:ascii="Arial" w:eastAsia="Tahoma" w:hAnsi="Arial" w:cs="Arial"/>
          <w:sz w:val="22"/>
          <w:szCs w:val="22"/>
        </w:rPr>
      </w:pPr>
    </w:p>
    <w:p w14:paraId="629F60CF" w14:textId="77777777" w:rsidR="00D43420" w:rsidRPr="00F9519F" w:rsidRDefault="00D43420">
      <w:pPr>
        <w:spacing w:line="100" w:lineRule="atLeast"/>
        <w:rPr>
          <w:rFonts w:ascii="Arial" w:eastAsia="Tahoma" w:hAnsi="Arial" w:cs="Arial"/>
          <w:sz w:val="22"/>
          <w:szCs w:val="22"/>
        </w:rPr>
      </w:pPr>
    </w:p>
    <w:p w14:paraId="1751DD2A" w14:textId="77777777" w:rsidR="00D43420" w:rsidRPr="00F9519F" w:rsidRDefault="00D43420">
      <w:pPr>
        <w:spacing w:line="100" w:lineRule="atLeast"/>
        <w:rPr>
          <w:rFonts w:ascii="Arial" w:hAnsi="Arial" w:cs="Arial"/>
        </w:rPr>
      </w:pPr>
      <w:r w:rsidRPr="00F9519F">
        <w:rPr>
          <w:rFonts w:ascii="Arial" w:eastAsia="Tahoma" w:hAnsi="Arial" w:cs="Arial"/>
          <w:sz w:val="22"/>
          <w:szCs w:val="22"/>
        </w:rPr>
        <w:t xml:space="preserve">Während des </w:t>
      </w:r>
      <w:r w:rsidR="00F9519F" w:rsidRPr="00F9519F">
        <w:rPr>
          <w:rFonts w:ascii="Arial" w:eastAsia="Tahoma" w:hAnsi="Arial" w:cs="Arial"/>
          <w:i/>
          <w:iCs/>
          <w:sz w:val="22"/>
          <w:szCs w:val="22"/>
        </w:rPr>
        <w:t>talentCAMPus</w:t>
      </w:r>
      <w:r w:rsidR="00F9519F" w:rsidRPr="00F9519F">
        <w:rPr>
          <w:rFonts w:ascii="Arial" w:eastAsia="Tahoma" w:hAnsi="Arial" w:cs="Arial"/>
          <w:sz w:val="22"/>
          <w:szCs w:val="22"/>
        </w:rPr>
        <w:t>-</w:t>
      </w:r>
      <w:r w:rsidRPr="00F9519F">
        <w:rPr>
          <w:rFonts w:ascii="Arial" w:eastAsia="Tahoma" w:hAnsi="Arial" w:cs="Arial"/>
          <w:sz w:val="22"/>
          <w:szCs w:val="22"/>
        </w:rPr>
        <w:t xml:space="preserve">Projekts </w:t>
      </w:r>
      <w:r w:rsidR="002326DC" w:rsidRPr="00F9519F">
        <w:rPr>
          <w:rFonts w:ascii="Arial" w:eastAsia="Tahoma" w:hAnsi="Arial" w:cs="Arial"/>
          <w:sz w:val="22"/>
          <w:szCs w:val="22"/>
          <w:highlight w:val="yellow"/>
          <w:shd w:val="clear" w:color="auto" w:fill="C0C0C0"/>
        </w:rPr>
        <w:t>(Projekttitel bitte eintragen</w:t>
      </w:r>
      <w:r w:rsidR="002326DC" w:rsidRPr="00770DE9">
        <w:rPr>
          <w:rFonts w:ascii="Arial" w:eastAsia="Tahoma" w:hAnsi="Arial" w:cs="Arial"/>
          <w:sz w:val="22"/>
          <w:szCs w:val="22"/>
        </w:rPr>
        <w:t>)</w:t>
      </w:r>
      <w:r w:rsidR="002173E2" w:rsidRPr="00770DE9">
        <w:rPr>
          <w:rFonts w:ascii="Arial" w:eastAsia="Tahoma" w:hAnsi="Arial" w:cs="Arial"/>
          <w:sz w:val="22"/>
          <w:szCs w:val="22"/>
        </w:rPr>
        <w:t xml:space="preserve"> </w:t>
      </w:r>
      <w:r w:rsidRPr="00F9519F">
        <w:rPr>
          <w:rFonts w:ascii="Arial" w:eastAsia="Tahoma" w:hAnsi="Arial" w:cs="Arial"/>
          <w:sz w:val="22"/>
          <w:szCs w:val="22"/>
        </w:rPr>
        <w:t>mit dem Förderkennzeichen</w:t>
      </w:r>
      <w:r w:rsidR="009C023B" w:rsidRPr="00F9519F">
        <w:rPr>
          <w:rFonts w:ascii="Arial" w:eastAsia="Tahoma" w:hAnsi="Arial" w:cs="Arial"/>
          <w:sz w:val="22"/>
          <w:szCs w:val="22"/>
        </w:rPr>
        <w:t xml:space="preserve"> </w:t>
      </w:r>
      <w:r w:rsidR="00F9519F" w:rsidRPr="00F9519F">
        <w:rPr>
          <w:rFonts w:ascii="Arial" w:eastAsia="Tahoma" w:hAnsi="Arial" w:cs="Arial"/>
          <w:sz w:val="22"/>
          <w:szCs w:val="22"/>
          <w:highlight w:val="yellow"/>
        </w:rPr>
        <w:t>xx-</w:t>
      </w:r>
      <w:proofErr w:type="spellStart"/>
      <w:r w:rsidR="00F9519F" w:rsidRPr="00F9519F">
        <w:rPr>
          <w:rFonts w:ascii="Arial" w:eastAsia="Tahoma" w:hAnsi="Arial" w:cs="Arial"/>
          <w:sz w:val="22"/>
          <w:szCs w:val="22"/>
          <w:highlight w:val="yellow"/>
        </w:rPr>
        <w:t>xxxx</w:t>
      </w:r>
      <w:proofErr w:type="spellEnd"/>
      <w:r w:rsidR="00F9519F" w:rsidRPr="00F9519F">
        <w:rPr>
          <w:rFonts w:ascii="Arial" w:eastAsia="Tahoma" w:hAnsi="Arial" w:cs="Arial"/>
          <w:sz w:val="22"/>
          <w:szCs w:val="22"/>
          <w:highlight w:val="yellow"/>
        </w:rPr>
        <w:t>-</w:t>
      </w:r>
      <w:proofErr w:type="spellStart"/>
      <w:r w:rsidR="00F9519F" w:rsidRPr="00F9519F">
        <w:rPr>
          <w:rFonts w:ascii="Arial" w:eastAsia="Tahoma" w:hAnsi="Arial" w:cs="Arial"/>
          <w:sz w:val="22"/>
          <w:szCs w:val="22"/>
          <w:highlight w:val="yellow"/>
        </w:rPr>
        <w:t>xxxx</w:t>
      </w:r>
      <w:proofErr w:type="spellEnd"/>
      <w:r w:rsidR="002173E2" w:rsidRPr="00F9519F">
        <w:rPr>
          <w:rFonts w:ascii="Arial" w:eastAsia="Tahoma" w:hAnsi="Arial" w:cs="Arial"/>
          <w:sz w:val="22"/>
          <w:szCs w:val="22"/>
        </w:rPr>
        <w:t xml:space="preserve"> </w:t>
      </w:r>
      <w:r w:rsidRPr="00F9519F">
        <w:rPr>
          <w:rFonts w:ascii="Arial" w:eastAsia="Tahoma" w:hAnsi="Arial" w:cs="Arial"/>
          <w:sz w:val="22"/>
          <w:szCs w:val="22"/>
        </w:rPr>
        <w:t xml:space="preserve">sind folgende KSK-pflichtige </w:t>
      </w:r>
      <w:r w:rsidR="00F9519F" w:rsidRPr="00F9519F">
        <w:rPr>
          <w:rFonts w:ascii="Arial" w:eastAsia="Tahoma" w:hAnsi="Arial" w:cs="Arial"/>
          <w:sz w:val="22"/>
          <w:szCs w:val="22"/>
        </w:rPr>
        <w:t>Zahlungen</w:t>
      </w:r>
      <w:r w:rsidRPr="00F9519F">
        <w:rPr>
          <w:rFonts w:ascii="Arial" w:eastAsia="Tahoma" w:hAnsi="Arial" w:cs="Arial"/>
          <w:sz w:val="22"/>
          <w:szCs w:val="22"/>
        </w:rPr>
        <w:t xml:space="preserve"> angefallen:</w:t>
      </w:r>
    </w:p>
    <w:p w14:paraId="3A9E4051" w14:textId="77777777" w:rsidR="00D43420" w:rsidRPr="00F9519F" w:rsidRDefault="00D43420">
      <w:pPr>
        <w:spacing w:line="100" w:lineRule="atLeast"/>
        <w:rPr>
          <w:rFonts w:ascii="Arial" w:eastAsia="Tahoma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929"/>
        <w:gridCol w:w="1926"/>
        <w:gridCol w:w="1921"/>
        <w:gridCol w:w="1940"/>
      </w:tblGrid>
      <w:tr w:rsidR="00F9519F" w14:paraId="7B367A4F" w14:textId="77777777">
        <w:tc>
          <w:tcPr>
            <w:tcW w:w="1955" w:type="dxa"/>
            <w:shd w:val="clear" w:color="auto" w:fill="auto"/>
          </w:tcPr>
          <w:p w14:paraId="641635C5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Source Sans Pro" w:hAnsi="Arial" w:cs="Arial"/>
                <w:sz w:val="22"/>
                <w:szCs w:val="22"/>
                <w:highlight w:val="yellow"/>
              </w:rPr>
              <w:t>Zahldatum</w:t>
            </w:r>
          </w:p>
        </w:tc>
        <w:tc>
          <w:tcPr>
            <w:tcW w:w="1955" w:type="dxa"/>
            <w:shd w:val="clear" w:color="auto" w:fill="auto"/>
          </w:tcPr>
          <w:p w14:paraId="4319B84F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Source Sans Pro" w:hAnsi="Arial" w:cs="Arial"/>
                <w:sz w:val="22"/>
                <w:szCs w:val="22"/>
                <w:highlight w:val="yellow"/>
              </w:rPr>
              <w:t>Empfänger*in</w:t>
            </w:r>
          </w:p>
        </w:tc>
        <w:tc>
          <w:tcPr>
            <w:tcW w:w="1956" w:type="dxa"/>
            <w:shd w:val="clear" w:color="auto" w:fill="auto"/>
          </w:tcPr>
          <w:p w14:paraId="4CC07E33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Source Sans Pro" w:hAnsi="Arial" w:cs="Arial"/>
                <w:sz w:val="22"/>
                <w:szCs w:val="22"/>
                <w:highlight w:val="yellow"/>
              </w:rPr>
              <w:t>Bezeichnung</w:t>
            </w:r>
          </w:p>
        </w:tc>
        <w:tc>
          <w:tcPr>
            <w:tcW w:w="1956" w:type="dxa"/>
            <w:shd w:val="clear" w:color="auto" w:fill="auto"/>
          </w:tcPr>
          <w:p w14:paraId="0FB639A8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Source Sans Pro" w:hAnsi="Arial" w:cs="Arial"/>
                <w:sz w:val="22"/>
                <w:szCs w:val="22"/>
                <w:highlight w:val="yellow"/>
              </w:rPr>
              <w:t>Berechnung</w:t>
            </w:r>
          </w:p>
        </w:tc>
        <w:tc>
          <w:tcPr>
            <w:tcW w:w="1956" w:type="dxa"/>
            <w:shd w:val="clear" w:color="auto" w:fill="auto"/>
          </w:tcPr>
          <w:p w14:paraId="5CCE8E50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Source Sans Pro" w:hAnsi="Arial" w:cs="Arial"/>
                <w:sz w:val="22"/>
                <w:szCs w:val="22"/>
                <w:highlight w:val="yellow"/>
              </w:rPr>
              <w:t>Gesamtsumme</w:t>
            </w:r>
          </w:p>
        </w:tc>
      </w:tr>
      <w:tr w:rsidR="00F9519F" w14:paraId="2E11DE06" w14:textId="77777777">
        <w:tc>
          <w:tcPr>
            <w:tcW w:w="1955" w:type="dxa"/>
            <w:shd w:val="clear" w:color="auto" w:fill="auto"/>
          </w:tcPr>
          <w:p w14:paraId="73FF3470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208BA3C0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2815C85B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66B40919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23CDED35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  <w:tr w:rsidR="00F9519F" w14:paraId="52136BF8" w14:textId="77777777">
        <w:tc>
          <w:tcPr>
            <w:tcW w:w="1955" w:type="dxa"/>
            <w:shd w:val="clear" w:color="auto" w:fill="auto"/>
          </w:tcPr>
          <w:p w14:paraId="7E7F68DD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78E6DA92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4B5C0FA5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25D1097B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5F6573AC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  <w:tr w:rsidR="00F9519F" w14:paraId="14D3F8CD" w14:textId="77777777">
        <w:tc>
          <w:tcPr>
            <w:tcW w:w="1955" w:type="dxa"/>
            <w:shd w:val="clear" w:color="auto" w:fill="auto"/>
          </w:tcPr>
          <w:p w14:paraId="4E21E4CE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05539944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732B84CA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67923756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6F61C51E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  <w:tr w:rsidR="00F9519F" w14:paraId="10EA4AC0" w14:textId="77777777">
        <w:tc>
          <w:tcPr>
            <w:tcW w:w="1955" w:type="dxa"/>
            <w:shd w:val="clear" w:color="auto" w:fill="auto"/>
          </w:tcPr>
          <w:p w14:paraId="22FC8F57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4E13BF4B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669E6D0C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66CA462A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78F2AD2B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  <w:tr w:rsidR="00F9519F" w14:paraId="48D68C82" w14:textId="77777777">
        <w:tc>
          <w:tcPr>
            <w:tcW w:w="1955" w:type="dxa"/>
            <w:shd w:val="clear" w:color="auto" w:fill="auto"/>
          </w:tcPr>
          <w:p w14:paraId="0742729B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1B336965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1E5F0D4D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3F8E12FF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487B9A2D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  <w:tr w:rsidR="00F9519F" w14:paraId="0B80CBBA" w14:textId="77777777">
        <w:tc>
          <w:tcPr>
            <w:tcW w:w="1955" w:type="dxa"/>
            <w:shd w:val="clear" w:color="auto" w:fill="auto"/>
          </w:tcPr>
          <w:p w14:paraId="69D94119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4EA34F2C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6A2124D2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148E8454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3A773D8B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  <w:tr w:rsidR="00F9519F" w14:paraId="5C7B97C7" w14:textId="77777777">
        <w:tc>
          <w:tcPr>
            <w:tcW w:w="1955" w:type="dxa"/>
            <w:shd w:val="clear" w:color="auto" w:fill="auto"/>
          </w:tcPr>
          <w:p w14:paraId="671443F5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auto"/>
          </w:tcPr>
          <w:p w14:paraId="0F800059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3C9A10DA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7D854FB6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  <w:shd w:val="clear" w:color="auto" w:fill="auto"/>
          </w:tcPr>
          <w:p w14:paraId="7E4FF51F" w14:textId="77777777" w:rsidR="00F9519F" w:rsidRDefault="00F9519F">
            <w:pPr>
              <w:spacing w:line="100" w:lineRule="atLeast"/>
              <w:rPr>
                <w:rFonts w:ascii="Arial" w:eastAsia="Source Sans Pro" w:hAnsi="Arial" w:cs="Arial"/>
                <w:sz w:val="22"/>
                <w:szCs w:val="22"/>
                <w:highlight w:val="yellow"/>
              </w:rPr>
            </w:pPr>
          </w:p>
        </w:tc>
      </w:tr>
    </w:tbl>
    <w:p w14:paraId="0C7A8E54" w14:textId="77777777" w:rsidR="00F9519F" w:rsidRPr="00F9519F" w:rsidRDefault="00F9519F">
      <w:pPr>
        <w:spacing w:line="100" w:lineRule="atLeast"/>
        <w:rPr>
          <w:rFonts w:ascii="Arial" w:eastAsia="Source Sans Pro" w:hAnsi="Arial" w:cs="Arial"/>
          <w:sz w:val="22"/>
          <w:szCs w:val="22"/>
          <w:highlight w:val="yellow"/>
        </w:rPr>
      </w:pPr>
    </w:p>
    <w:p w14:paraId="54B2E89B" w14:textId="77777777" w:rsidR="00D43420" w:rsidRPr="00F9519F" w:rsidRDefault="00F9519F">
      <w:pPr>
        <w:spacing w:line="100" w:lineRule="atLeast"/>
        <w:rPr>
          <w:rFonts w:ascii="Arial" w:hAnsi="Arial" w:cs="Arial"/>
        </w:rPr>
      </w:pPr>
      <w:r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>Gesamts</w:t>
      </w:r>
      <w:r w:rsidR="00D43420" w:rsidRPr="00F9519F"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>umme</w:t>
      </w:r>
      <w:r w:rsidR="00D43420" w:rsidRPr="00F9519F"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ab/>
      </w:r>
      <w:r w:rsidR="00D43420" w:rsidRPr="00F9519F"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ab/>
      </w:r>
      <w:r w:rsidR="00D43420" w:rsidRPr="00F9519F"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ab/>
      </w:r>
      <w:r w:rsidR="00D43420" w:rsidRPr="00F9519F"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ab/>
      </w:r>
      <w:r w:rsidR="002326DC" w:rsidRPr="00F9519F">
        <w:rPr>
          <w:rFonts w:ascii="Arial" w:eastAsia="Tahoma" w:hAnsi="Arial" w:cs="Arial"/>
          <w:b/>
          <w:bCs/>
          <w:sz w:val="22"/>
          <w:szCs w:val="22"/>
          <w:highlight w:val="yellow"/>
          <w:shd w:val="clear" w:color="auto" w:fill="C0C0C0"/>
        </w:rPr>
        <w:t xml:space="preserve">XXXX </w:t>
      </w:r>
      <w:r w:rsidR="00D43420" w:rsidRPr="00F9519F">
        <w:rPr>
          <w:rFonts w:ascii="Arial" w:eastAsia="Source Sans Pro" w:hAnsi="Arial" w:cs="Arial"/>
          <w:b/>
          <w:bCs/>
          <w:sz w:val="22"/>
          <w:szCs w:val="22"/>
          <w:highlight w:val="yellow"/>
          <w:shd w:val="clear" w:color="auto" w:fill="C0C0C0"/>
        </w:rPr>
        <w:t>€</w:t>
      </w:r>
    </w:p>
    <w:p w14:paraId="6E927612" w14:textId="77777777" w:rsidR="00D43420" w:rsidRPr="00F9519F" w:rsidRDefault="00D43420">
      <w:pPr>
        <w:spacing w:line="100" w:lineRule="atLeast"/>
        <w:rPr>
          <w:rFonts w:ascii="Arial" w:eastAsia="Tahoma" w:hAnsi="Arial" w:cs="Arial"/>
          <w:sz w:val="22"/>
          <w:szCs w:val="22"/>
        </w:rPr>
      </w:pPr>
    </w:p>
    <w:p w14:paraId="03C882BC" w14:textId="77777777" w:rsidR="00F9519F" w:rsidRDefault="00F9519F">
      <w:pPr>
        <w:spacing w:line="100" w:lineRule="atLeast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Bei den Zahlungsemp</w:t>
      </w:r>
      <w:r w:rsidR="00E77A3E">
        <w:rPr>
          <w:rFonts w:ascii="Arial" w:eastAsia="Tahoma" w:hAnsi="Arial" w:cs="Arial"/>
          <w:sz w:val="22"/>
          <w:szCs w:val="22"/>
        </w:rPr>
        <w:t>f</w:t>
      </w:r>
      <w:r>
        <w:rPr>
          <w:rFonts w:ascii="Arial" w:eastAsia="Tahoma" w:hAnsi="Arial" w:cs="Arial"/>
          <w:sz w:val="22"/>
          <w:szCs w:val="22"/>
        </w:rPr>
        <w:t>änger*innen handelt es sich um Freiberufler*innen, bei den Leistungen handelt es sich um KSK-pflichtige Tätigkeiten</w:t>
      </w:r>
      <w:r w:rsidR="004718D2">
        <w:rPr>
          <w:rFonts w:ascii="Arial" w:eastAsia="Tahoma" w:hAnsi="Arial" w:cs="Arial"/>
          <w:sz w:val="22"/>
          <w:szCs w:val="22"/>
        </w:rPr>
        <w:t>.</w:t>
      </w:r>
    </w:p>
    <w:p w14:paraId="3E4C12E1" w14:textId="77777777" w:rsidR="00D43420" w:rsidRPr="00F9519F" w:rsidRDefault="00D43420">
      <w:pPr>
        <w:spacing w:line="100" w:lineRule="atLeast"/>
        <w:rPr>
          <w:rFonts w:ascii="Arial" w:hAnsi="Arial" w:cs="Arial"/>
        </w:rPr>
      </w:pPr>
      <w:r w:rsidRPr="00F9519F">
        <w:rPr>
          <w:rFonts w:ascii="Arial" w:eastAsia="Tahoma" w:hAnsi="Arial" w:cs="Arial"/>
          <w:sz w:val="22"/>
          <w:szCs w:val="22"/>
        </w:rPr>
        <w:t>Auf diese Honorare wird die Künstlersozialabgabe in folgender Höhe fällig:</w:t>
      </w:r>
    </w:p>
    <w:p w14:paraId="077D1E81" w14:textId="21D0E396" w:rsidR="00D43420" w:rsidRDefault="00D43420">
      <w:pPr>
        <w:spacing w:line="100" w:lineRule="atLeast"/>
        <w:rPr>
          <w:rFonts w:ascii="Arial" w:eastAsia="Tahoma" w:hAnsi="Arial" w:cs="Arial"/>
          <w:sz w:val="22"/>
          <w:szCs w:val="22"/>
        </w:rPr>
      </w:pPr>
      <w:r w:rsidRPr="00F9519F">
        <w:rPr>
          <w:rFonts w:ascii="Arial" w:eastAsia="Tahoma" w:hAnsi="Arial" w:cs="Arial"/>
          <w:sz w:val="22"/>
          <w:szCs w:val="22"/>
        </w:rPr>
        <w:tab/>
      </w:r>
      <w:r w:rsidR="00DE2E8F">
        <w:rPr>
          <w:rFonts w:ascii="Arial" w:eastAsia="Tahoma" w:hAnsi="Arial" w:cs="Arial"/>
          <w:sz w:val="22"/>
          <w:szCs w:val="22"/>
        </w:rPr>
        <w:t xml:space="preserve">2025 </w:t>
      </w:r>
      <w:r w:rsidR="002326DC" w:rsidRPr="00F9519F">
        <w:rPr>
          <w:rFonts w:ascii="Arial" w:eastAsia="Tahoma" w:hAnsi="Arial" w:cs="Arial"/>
          <w:sz w:val="22"/>
          <w:szCs w:val="22"/>
          <w:highlight w:val="yellow"/>
        </w:rPr>
        <w:t>XXXX</w:t>
      </w:r>
      <w:r w:rsidRPr="00F9519F">
        <w:rPr>
          <w:rFonts w:ascii="Arial" w:eastAsia="Tahoma" w:hAnsi="Arial" w:cs="Arial"/>
          <w:sz w:val="22"/>
          <w:szCs w:val="22"/>
          <w:highlight w:val="yellow"/>
        </w:rPr>
        <w:t xml:space="preserve"> x </w:t>
      </w:r>
      <w:r w:rsidR="00DE2E8F">
        <w:rPr>
          <w:rFonts w:ascii="Arial" w:eastAsia="Tahoma" w:hAnsi="Arial" w:cs="Arial"/>
          <w:sz w:val="22"/>
          <w:szCs w:val="22"/>
          <w:highlight w:val="yellow"/>
        </w:rPr>
        <w:t>5</w:t>
      </w:r>
      <w:r w:rsidR="00463D01">
        <w:rPr>
          <w:rFonts w:ascii="Arial" w:eastAsia="Tahoma" w:hAnsi="Arial" w:cs="Arial"/>
          <w:sz w:val="22"/>
          <w:szCs w:val="22"/>
          <w:highlight w:val="yellow"/>
        </w:rPr>
        <w:t xml:space="preserve"> </w:t>
      </w:r>
      <w:r w:rsidRPr="00F9519F">
        <w:rPr>
          <w:rFonts w:ascii="Arial" w:eastAsia="Tahoma" w:hAnsi="Arial" w:cs="Arial"/>
          <w:sz w:val="22"/>
          <w:szCs w:val="22"/>
          <w:highlight w:val="yellow"/>
        </w:rPr>
        <w:t xml:space="preserve">% = </w:t>
      </w:r>
      <w:r w:rsidR="002326DC" w:rsidRPr="00F9519F">
        <w:rPr>
          <w:rFonts w:ascii="Arial" w:eastAsia="Tahoma" w:hAnsi="Arial" w:cs="Arial"/>
          <w:sz w:val="22"/>
          <w:szCs w:val="22"/>
          <w:highlight w:val="yellow"/>
        </w:rPr>
        <w:t xml:space="preserve">XXXX </w:t>
      </w:r>
      <w:r w:rsidR="007A4562" w:rsidRPr="00F9519F">
        <w:rPr>
          <w:rFonts w:ascii="Arial" w:eastAsia="Tahoma" w:hAnsi="Arial" w:cs="Arial"/>
          <w:sz w:val="22"/>
          <w:szCs w:val="22"/>
          <w:highlight w:val="yellow"/>
        </w:rPr>
        <w:t>€</w:t>
      </w:r>
    </w:p>
    <w:p w14:paraId="67749EED" w14:textId="35949E73" w:rsidR="00DE2E8F" w:rsidRDefault="00DE2E8F" w:rsidP="00DE2E8F">
      <w:pPr>
        <w:spacing w:line="100" w:lineRule="atLeast"/>
        <w:rPr>
          <w:rFonts w:ascii="Arial" w:eastAsia="Tahoma" w:hAnsi="Arial" w:cs="Arial"/>
          <w:sz w:val="22"/>
          <w:szCs w:val="22"/>
        </w:rPr>
      </w:pPr>
      <w:r w:rsidRPr="00F9519F">
        <w:rPr>
          <w:rFonts w:ascii="Arial" w:eastAsia="Tahoma" w:hAnsi="Arial" w:cs="Arial"/>
          <w:sz w:val="22"/>
          <w:szCs w:val="22"/>
        </w:rPr>
        <w:tab/>
      </w:r>
      <w:r>
        <w:rPr>
          <w:rFonts w:ascii="Arial" w:eastAsia="Tahoma" w:hAnsi="Arial" w:cs="Arial"/>
          <w:sz w:val="22"/>
          <w:szCs w:val="22"/>
        </w:rPr>
        <w:t>202</w:t>
      </w:r>
      <w:r>
        <w:rPr>
          <w:rFonts w:ascii="Arial" w:eastAsia="Tahoma" w:hAnsi="Arial" w:cs="Arial"/>
          <w:sz w:val="22"/>
          <w:szCs w:val="22"/>
        </w:rPr>
        <w:t>6</w:t>
      </w:r>
      <w:r>
        <w:rPr>
          <w:rFonts w:ascii="Arial" w:eastAsia="Tahoma" w:hAnsi="Arial" w:cs="Arial"/>
          <w:sz w:val="22"/>
          <w:szCs w:val="22"/>
        </w:rPr>
        <w:t xml:space="preserve"> </w:t>
      </w:r>
      <w:r w:rsidRPr="00F9519F">
        <w:rPr>
          <w:rFonts w:ascii="Arial" w:eastAsia="Tahoma" w:hAnsi="Arial" w:cs="Arial"/>
          <w:sz w:val="22"/>
          <w:szCs w:val="22"/>
          <w:highlight w:val="yellow"/>
        </w:rPr>
        <w:t xml:space="preserve">XXXX x </w:t>
      </w:r>
      <w:r>
        <w:rPr>
          <w:rFonts w:ascii="Arial" w:eastAsia="Tahoma" w:hAnsi="Arial" w:cs="Arial"/>
          <w:sz w:val="22"/>
          <w:szCs w:val="22"/>
          <w:highlight w:val="yellow"/>
        </w:rPr>
        <w:t xml:space="preserve">4,9 </w:t>
      </w:r>
      <w:r w:rsidRPr="00F9519F">
        <w:rPr>
          <w:rFonts w:ascii="Arial" w:eastAsia="Tahoma" w:hAnsi="Arial" w:cs="Arial"/>
          <w:sz w:val="22"/>
          <w:szCs w:val="22"/>
          <w:highlight w:val="yellow"/>
        </w:rPr>
        <w:t>% = XXXX €</w:t>
      </w:r>
    </w:p>
    <w:p w14:paraId="560358EE" w14:textId="77777777" w:rsidR="00DE2E8F" w:rsidRPr="00F9519F" w:rsidRDefault="00DE2E8F">
      <w:pPr>
        <w:spacing w:line="100" w:lineRule="atLeast"/>
        <w:rPr>
          <w:rFonts w:ascii="Arial" w:hAnsi="Arial" w:cs="Arial"/>
        </w:rPr>
      </w:pPr>
    </w:p>
    <w:p w14:paraId="6607E964" w14:textId="77777777" w:rsidR="00D43420" w:rsidRPr="00F9519F" w:rsidRDefault="00D43420">
      <w:pPr>
        <w:spacing w:line="100" w:lineRule="atLeast"/>
        <w:rPr>
          <w:rFonts w:ascii="Arial" w:eastAsia="Tahoma" w:hAnsi="Arial" w:cs="Arial"/>
          <w:sz w:val="22"/>
          <w:szCs w:val="22"/>
        </w:rPr>
      </w:pPr>
    </w:p>
    <w:p w14:paraId="589199D0" w14:textId="77777777" w:rsidR="00D43420" w:rsidRPr="00F9519F" w:rsidRDefault="00F9519F">
      <w:pPr>
        <w:spacing w:line="100" w:lineRule="atLeast"/>
        <w:rPr>
          <w:rFonts w:ascii="Arial" w:hAnsi="Arial" w:cs="Arial"/>
        </w:rPr>
      </w:pPr>
      <w:r>
        <w:rPr>
          <w:rFonts w:ascii="Arial" w:eastAsia="Tahoma" w:hAnsi="Arial" w:cs="Arial"/>
          <w:sz w:val="22"/>
          <w:szCs w:val="22"/>
        </w:rPr>
        <w:t>Ich</w:t>
      </w:r>
      <w:r w:rsidR="00D43420" w:rsidRPr="00F9519F">
        <w:rPr>
          <w:rFonts w:ascii="Arial" w:eastAsia="Tahoma" w:hAnsi="Arial" w:cs="Arial"/>
          <w:sz w:val="22"/>
          <w:szCs w:val="22"/>
        </w:rPr>
        <w:t xml:space="preserve"> bestätige, </w:t>
      </w:r>
      <w:r>
        <w:rPr>
          <w:rFonts w:ascii="Arial" w:eastAsia="Tahoma" w:hAnsi="Arial" w:cs="Arial"/>
          <w:sz w:val="22"/>
          <w:szCs w:val="22"/>
        </w:rPr>
        <w:t>dass der</w:t>
      </w:r>
      <w:r w:rsidR="00D43420" w:rsidRPr="00F9519F">
        <w:rPr>
          <w:rFonts w:ascii="Arial" w:eastAsia="Tahoma" w:hAnsi="Arial" w:cs="Arial"/>
          <w:sz w:val="22"/>
          <w:szCs w:val="22"/>
        </w:rPr>
        <w:t xml:space="preserve"> o.g. Betrag ordnungsgemäß an die Künstlersozialkasse ab</w:t>
      </w:r>
      <w:r>
        <w:rPr>
          <w:rFonts w:ascii="Arial" w:eastAsia="Tahoma" w:hAnsi="Arial" w:cs="Arial"/>
          <w:sz w:val="22"/>
          <w:szCs w:val="22"/>
        </w:rPr>
        <w:t xml:space="preserve">geführt wird. Den </w:t>
      </w:r>
      <w:r w:rsidR="00D43420" w:rsidRPr="00F9519F">
        <w:rPr>
          <w:rFonts w:ascii="Arial" w:eastAsia="Tahoma" w:hAnsi="Arial" w:cs="Arial"/>
          <w:sz w:val="22"/>
          <w:szCs w:val="22"/>
        </w:rPr>
        <w:t xml:space="preserve">entsprechenden Beleg </w:t>
      </w:r>
      <w:r>
        <w:rPr>
          <w:rFonts w:ascii="Arial" w:eastAsia="Tahoma" w:hAnsi="Arial" w:cs="Arial"/>
          <w:sz w:val="22"/>
          <w:szCs w:val="22"/>
        </w:rPr>
        <w:t xml:space="preserve">über die Meldung und die Zahlung werde ich unverzüglich </w:t>
      </w:r>
      <w:r w:rsidR="00D43420" w:rsidRPr="00F9519F">
        <w:rPr>
          <w:rFonts w:ascii="Arial" w:eastAsia="Tahoma" w:hAnsi="Arial" w:cs="Arial"/>
          <w:sz w:val="22"/>
          <w:szCs w:val="22"/>
        </w:rPr>
        <w:t>nachreichen, sobald er vorliegt.</w:t>
      </w:r>
      <w:r>
        <w:rPr>
          <w:rFonts w:ascii="Arial" w:eastAsia="Tahoma" w:hAnsi="Arial" w:cs="Arial"/>
          <w:sz w:val="22"/>
          <w:szCs w:val="22"/>
        </w:rPr>
        <w:t xml:space="preserve"> Spätestens erfolgt dies zum 30. April des Folgejahres.</w:t>
      </w:r>
    </w:p>
    <w:p w14:paraId="64C69D66" w14:textId="77777777" w:rsidR="00D43420" w:rsidRPr="00F9519F" w:rsidRDefault="00F9519F">
      <w:pPr>
        <w:spacing w:line="100" w:lineRule="atLeast"/>
        <w:rPr>
          <w:rFonts w:ascii="Arial" w:eastAsia="Tahoma" w:hAnsi="Arial" w:cs="Arial"/>
          <w:sz w:val="22"/>
          <w:szCs w:val="22"/>
        </w:rPr>
      </w:pPr>
      <w:r>
        <w:rPr>
          <w:rFonts w:ascii="Arial" w:eastAsia="Tahoma" w:hAnsi="Arial" w:cs="Arial"/>
          <w:sz w:val="22"/>
          <w:szCs w:val="22"/>
        </w:rPr>
        <w:t>Sollte die gezahlte Summe geringer sein, als hier erklärt, werde ich sie unverzüglich inkl. der erforderlichen Zinsen gemäß Weiterleitungsvertrag an den DVV zurückzahlen.</w:t>
      </w:r>
    </w:p>
    <w:p w14:paraId="32912DEB" w14:textId="77777777" w:rsidR="00D43420" w:rsidRPr="00F9519F" w:rsidRDefault="00D43420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14:paraId="069B5E60" w14:textId="77777777" w:rsidR="00D43420" w:rsidRDefault="00D43420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14:paraId="146CFD47" w14:textId="77777777" w:rsidR="00DE2E8F" w:rsidRPr="00F9519F" w:rsidRDefault="00DE2E8F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14:paraId="11803FBA" w14:textId="77777777" w:rsidR="00D43420" w:rsidRPr="00F9519F" w:rsidRDefault="00F9519F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__________________________</w:t>
      </w:r>
      <w:r>
        <w:rPr>
          <w:rFonts w:ascii="Arial" w:eastAsia="Times New Roman" w:hAnsi="Arial" w:cs="Arial"/>
          <w:sz w:val="22"/>
          <w:szCs w:val="22"/>
        </w:rPr>
        <w:tab/>
        <w:t>_________________________________________</w:t>
      </w:r>
    </w:p>
    <w:p w14:paraId="0019748D" w14:textId="77777777" w:rsidR="00D43420" w:rsidRPr="00F9519F" w:rsidRDefault="00F9519F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Ort, Datum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</w:rPr>
        <w:t>rechtsverbindl</w:t>
      </w:r>
      <w:proofErr w:type="spellEnd"/>
      <w:r>
        <w:rPr>
          <w:rFonts w:ascii="Arial" w:eastAsia="Times New Roman" w:hAnsi="Arial" w:cs="Arial"/>
          <w:sz w:val="22"/>
          <w:szCs w:val="22"/>
        </w:rPr>
        <w:t>. Unterschrift / Stempel</w:t>
      </w:r>
    </w:p>
    <w:sectPr w:rsidR="00D43420" w:rsidRPr="00F9519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A170" w14:textId="77777777" w:rsidR="005B13A5" w:rsidRDefault="005B13A5" w:rsidP="0067250D">
      <w:r>
        <w:separator/>
      </w:r>
    </w:p>
  </w:endnote>
  <w:endnote w:type="continuationSeparator" w:id="0">
    <w:p w14:paraId="51AC01E5" w14:textId="77777777" w:rsidR="005B13A5" w:rsidRDefault="005B13A5" w:rsidP="0067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-Roman">
    <w:altName w:val="Times New Roman"/>
    <w:charset w:val="01"/>
    <w:family w:val="auto"/>
    <w:pitch w:val="default"/>
  </w:font>
  <w:font w:name="Oxygen Regular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D27B" w14:textId="77777777" w:rsidR="005B13A5" w:rsidRDefault="005B13A5" w:rsidP="0067250D">
      <w:r>
        <w:separator/>
      </w:r>
    </w:p>
  </w:footnote>
  <w:footnote w:type="continuationSeparator" w:id="0">
    <w:p w14:paraId="5899B772" w14:textId="77777777" w:rsidR="005B13A5" w:rsidRDefault="005B13A5" w:rsidP="0067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72742"/>
    <w:multiLevelType w:val="hybridMultilevel"/>
    <w:tmpl w:val="2C46E9BC"/>
    <w:lvl w:ilvl="0" w:tplc="0EB6BDF0">
      <w:start w:val="2"/>
      <w:numFmt w:val="bullet"/>
      <w:lvlText w:val="-"/>
      <w:lvlJc w:val="left"/>
      <w:pPr>
        <w:ind w:left="720" w:hanging="360"/>
      </w:pPr>
      <w:rPr>
        <w:rFonts w:ascii="Source Sans Pro" w:eastAsia="Arial Unicode MS" w:hAnsi="Source Sans Pro" w:cs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57EA"/>
    <w:multiLevelType w:val="hybridMultilevel"/>
    <w:tmpl w:val="F9527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726E8"/>
    <w:multiLevelType w:val="hybridMultilevel"/>
    <w:tmpl w:val="862CB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12108">
    <w:abstractNumId w:val="0"/>
  </w:num>
  <w:num w:numId="2" w16cid:durableId="906494159">
    <w:abstractNumId w:val="1"/>
  </w:num>
  <w:num w:numId="3" w16cid:durableId="779688137">
    <w:abstractNumId w:val="2"/>
  </w:num>
  <w:num w:numId="4" w16cid:durableId="451172431">
    <w:abstractNumId w:val="3"/>
  </w:num>
  <w:num w:numId="5" w16cid:durableId="312219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E2"/>
    <w:rsid w:val="0009004A"/>
    <w:rsid w:val="000A5AF6"/>
    <w:rsid w:val="001953F7"/>
    <w:rsid w:val="002173E2"/>
    <w:rsid w:val="002326DC"/>
    <w:rsid w:val="00255614"/>
    <w:rsid w:val="00323DC1"/>
    <w:rsid w:val="00354DF3"/>
    <w:rsid w:val="003E110C"/>
    <w:rsid w:val="00414AD5"/>
    <w:rsid w:val="00463D01"/>
    <w:rsid w:val="004718D2"/>
    <w:rsid w:val="0057472C"/>
    <w:rsid w:val="005B13A5"/>
    <w:rsid w:val="0067250D"/>
    <w:rsid w:val="00770DE9"/>
    <w:rsid w:val="007A4562"/>
    <w:rsid w:val="007E4794"/>
    <w:rsid w:val="008A23A7"/>
    <w:rsid w:val="009C023B"/>
    <w:rsid w:val="009D554C"/>
    <w:rsid w:val="00A516C9"/>
    <w:rsid w:val="00A93BD8"/>
    <w:rsid w:val="00CB2EB1"/>
    <w:rsid w:val="00D43420"/>
    <w:rsid w:val="00D72D2A"/>
    <w:rsid w:val="00DE2E8F"/>
    <w:rsid w:val="00E77A3E"/>
    <w:rsid w:val="00ED3D5E"/>
    <w:rsid w:val="00F63B05"/>
    <w:rsid w:val="00F9519F"/>
    <w:rsid w:val="00F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E167B"/>
  <w15:chartTrackingRefBased/>
  <w15:docId w15:val="{E92C1178-BBA5-4665-87EE-A20B3687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berschrift3">
    <w:name w:val="heading 3"/>
    <w:basedOn w:val="Standard"/>
    <w:link w:val="berschrift3Zchn"/>
    <w:uiPriority w:val="9"/>
    <w:qFormat/>
    <w:rsid w:val="001953F7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hAnsi="Times-Roman" w:cs="Times-Roman"/>
      <w:color w:val="000000"/>
      <w:kern w:val="2"/>
      <w:sz w:val="24"/>
      <w:lang w:eastAsia="zh-CN" w:bidi="hi-IN"/>
    </w:rPr>
  </w:style>
  <w:style w:type="paragraph" w:customStyle="1" w:styleId="MIMFlietext">
    <w:name w:val="MIM Fließtext"/>
    <w:basedOn w:val="KeinAbsatzformat"/>
    <w:pPr>
      <w:spacing w:line="300" w:lineRule="exact"/>
    </w:pPr>
    <w:rPr>
      <w:rFonts w:ascii="Oxygen Regular" w:hAnsi="Oxygen Regular" w:cs="Oxygen Regular"/>
      <w:sz w:val="19"/>
    </w:rPr>
  </w:style>
  <w:style w:type="paragraph" w:customStyle="1" w:styleId="TabellenInhalt">
    <w:name w:val="Tabellen Inhalt"/>
    <w:basedOn w:val="Standard"/>
    <w:pPr>
      <w:suppressLineNumbers/>
    </w:pPr>
  </w:style>
  <w:style w:type="character" w:customStyle="1" w:styleId="berschrift3Zchn">
    <w:name w:val="Überschrift 3 Zchn"/>
    <w:link w:val="berschrift3"/>
    <w:uiPriority w:val="9"/>
    <w:rsid w:val="001953F7"/>
    <w:rPr>
      <w:b/>
      <w:bCs/>
      <w:sz w:val="27"/>
      <w:szCs w:val="27"/>
    </w:rPr>
  </w:style>
  <w:style w:type="table" w:styleId="Tabellenraster">
    <w:name w:val="Table Grid"/>
    <w:basedOn w:val="NormaleTabelle"/>
    <w:uiPriority w:val="39"/>
    <w:rsid w:val="00F95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F9519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55614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character" w:styleId="Kommentarzeichen">
    <w:name w:val="annotation reference"/>
    <w:uiPriority w:val="99"/>
    <w:semiHidden/>
    <w:unhideWhenUsed/>
    <w:rsid w:val="002556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55614"/>
    <w:rPr>
      <w:rFonts w:cs="Mangal"/>
      <w:sz w:val="20"/>
      <w:szCs w:val="18"/>
    </w:rPr>
  </w:style>
  <w:style w:type="character" w:customStyle="1" w:styleId="KommentartextZchn">
    <w:name w:val="Kommentartext Zchn"/>
    <w:link w:val="Kommentartext"/>
    <w:uiPriority w:val="99"/>
    <w:rsid w:val="00255614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61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55614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6725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67250D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725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67250D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Bender</dc:creator>
  <cp:keywords/>
  <cp:lastModifiedBy>Sylvi Lewrick</cp:lastModifiedBy>
  <cp:revision>4</cp:revision>
  <cp:lastPrinted>2023-02-04T16:40:00Z</cp:lastPrinted>
  <dcterms:created xsi:type="dcterms:W3CDTF">2025-11-24T11:20:00Z</dcterms:created>
  <dcterms:modified xsi:type="dcterms:W3CDTF">2025-11-24T11:24:00Z</dcterms:modified>
</cp:coreProperties>
</file>