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1F7E" w14:textId="77777777" w:rsidR="00841CF1" w:rsidRDefault="00841CF1"/>
    <w:p w14:paraId="5E8C557C" w14:textId="0D13D2B0" w:rsidR="00E87287" w:rsidRDefault="00E87287" w:rsidP="00E87287">
      <w:pPr>
        <w:jc w:val="center"/>
        <w:rPr>
          <w:b/>
          <w:bCs/>
          <w:sz w:val="36"/>
          <w:szCs w:val="36"/>
        </w:rPr>
      </w:pPr>
      <w:r w:rsidRPr="00E87287">
        <w:rPr>
          <w:b/>
          <w:bCs/>
          <w:sz w:val="36"/>
          <w:szCs w:val="36"/>
        </w:rPr>
        <w:t xml:space="preserve">KI-Leitlinie für </w:t>
      </w:r>
      <w:r w:rsidR="00077532" w:rsidRPr="00846D66">
        <w:rPr>
          <w:b/>
          <w:bCs/>
          <w:sz w:val="36"/>
          <w:szCs w:val="36"/>
          <w:highlight w:val="yellow"/>
        </w:rPr>
        <w:t>[Name der vhs]</w:t>
      </w:r>
    </w:p>
    <w:p w14:paraId="3B785162" w14:textId="4DF27CFE" w:rsidR="007E7F0A" w:rsidRDefault="00B85B2C" w:rsidP="007E7F0A">
      <w:pPr>
        <w:rPr>
          <w:b/>
          <w:bCs/>
          <w:noProof/>
          <w:sz w:val="28"/>
          <w:szCs w:val="28"/>
        </w:rPr>
      </w:pPr>
      <w:r>
        <w:rPr>
          <w:b/>
          <w:bCs/>
          <w:noProof/>
          <w:sz w:val="28"/>
          <w:szCs w:val="28"/>
        </w:rPr>
        <w:drawing>
          <wp:anchor distT="0" distB="0" distL="114300" distR="114300" simplePos="0" relativeHeight="251658252" behindDoc="0" locked="0" layoutInCell="1" allowOverlap="1" wp14:anchorId="3310F084" wp14:editId="02561CF5">
            <wp:simplePos x="0" y="0"/>
            <wp:positionH relativeFrom="column">
              <wp:posOffset>-4445</wp:posOffset>
            </wp:positionH>
            <wp:positionV relativeFrom="paragraph">
              <wp:posOffset>234950</wp:posOffset>
            </wp:positionV>
            <wp:extent cx="419100" cy="419100"/>
            <wp:effectExtent l="0" t="0" r="0" b="0"/>
            <wp:wrapSquare wrapText="bothSides"/>
            <wp:docPr id="1112314892" name="Grafik 6" descr="Volltreff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14892" name="Grafik 1112314892" descr="Volltreffer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419100" cy="419100"/>
                    </a:xfrm>
                    <a:prstGeom prst="rect">
                      <a:avLst/>
                    </a:prstGeom>
                  </pic:spPr>
                </pic:pic>
              </a:graphicData>
            </a:graphic>
          </wp:anchor>
        </w:drawing>
      </w:r>
    </w:p>
    <w:p w14:paraId="1888EA4A" w14:textId="31C782D2" w:rsidR="00E87287" w:rsidRPr="007E7F0A" w:rsidRDefault="00CD0260" w:rsidP="007E7F0A">
      <w:pPr>
        <w:pStyle w:val="Listenabsatz"/>
        <w:numPr>
          <w:ilvl w:val="0"/>
          <w:numId w:val="2"/>
        </w:numPr>
        <w:rPr>
          <w:sz w:val="36"/>
          <w:szCs w:val="36"/>
        </w:rPr>
      </w:pPr>
      <w:r w:rsidRPr="007E7F0A">
        <w:rPr>
          <w:b/>
          <w:bCs/>
          <w:sz w:val="28"/>
          <w:szCs w:val="28"/>
        </w:rPr>
        <w:t>Ziel und Anwendungsbereich</w:t>
      </w:r>
    </w:p>
    <w:p w14:paraId="5B02DFC6" w14:textId="15C6F78E" w:rsidR="00CD0260" w:rsidRDefault="00CD0260" w:rsidP="00B110E7">
      <w:pPr>
        <w:spacing w:before="240"/>
        <w:jc w:val="both"/>
        <w:rPr>
          <w:sz w:val="24"/>
          <w:szCs w:val="24"/>
        </w:rPr>
      </w:pPr>
      <w:r w:rsidRPr="00491D1E">
        <w:rPr>
          <w:sz w:val="24"/>
          <w:szCs w:val="24"/>
        </w:rPr>
        <w:t xml:space="preserve">Diese Leitlinie soll Orientierung für alle Mitarbeiter*innen </w:t>
      </w:r>
      <w:r w:rsidR="00C6329A">
        <w:rPr>
          <w:sz w:val="24"/>
          <w:szCs w:val="24"/>
        </w:rPr>
        <w:t xml:space="preserve">der </w:t>
      </w:r>
      <w:r w:rsidR="00C6329A" w:rsidRPr="00846D66">
        <w:rPr>
          <w:sz w:val="24"/>
          <w:szCs w:val="24"/>
          <w:highlight w:val="yellow"/>
        </w:rPr>
        <w:t>[Name vhs]</w:t>
      </w:r>
      <w:r w:rsidRPr="00491D1E">
        <w:rPr>
          <w:sz w:val="24"/>
          <w:szCs w:val="24"/>
        </w:rPr>
        <w:t xml:space="preserve"> im sicheren und verantwortungsvollen Umgang mit Künstlicher Intelligenz (KI) </w:t>
      </w:r>
      <w:r w:rsidR="0064549D" w:rsidRPr="00491D1E">
        <w:rPr>
          <w:sz w:val="24"/>
          <w:szCs w:val="24"/>
        </w:rPr>
        <w:t xml:space="preserve">bieten. Sie stellt sicher, dass der Einsatz von KI im Einklang mit der Datenschutz-Grundverordnung (DSGVO) und den Vorgaben der </w:t>
      </w:r>
      <w:r w:rsidR="00491D1E" w:rsidRPr="00491D1E">
        <w:rPr>
          <w:sz w:val="24"/>
          <w:szCs w:val="24"/>
        </w:rPr>
        <w:t xml:space="preserve">KI-Verordnung der EU erfolgt. </w:t>
      </w:r>
    </w:p>
    <w:p w14:paraId="386B9A8E" w14:textId="77777777" w:rsidR="00B110E7" w:rsidRDefault="00B110E7" w:rsidP="00B110E7">
      <w:pPr>
        <w:spacing w:after="0"/>
        <w:jc w:val="both"/>
        <w:rPr>
          <w:sz w:val="24"/>
          <w:szCs w:val="24"/>
        </w:rPr>
      </w:pPr>
    </w:p>
    <w:p w14:paraId="54183087" w14:textId="12EF4A1A" w:rsidR="008A5292" w:rsidRDefault="00B85B2C" w:rsidP="008A5292">
      <w:pPr>
        <w:spacing w:after="0"/>
        <w:rPr>
          <w:sz w:val="24"/>
          <w:szCs w:val="24"/>
        </w:rPr>
      </w:pPr>
      <w:r>
        <w:rPr>
          <w:b/>
          <w:bCs/>
          <w:noProof/>
          <w:sz w:val="28"/>
          <w:szCs w:val="28"/>
        </w:rPr>
        <w:drawing>
          <wp:anchor distT="0" distB="0" distL="114300" distR="114300" simplePos="0" relativeHeight="251658253" behindDoc="0" locked="0" layoutInCell="1" allowOverlap="1" wp14:anchorId="00FA74A2" wp14:editId="58463023">
            <wp:simplePos x="0" y="0"/>
            <wp:positionH relativeFrom="column">
              <wp:posOffset>-4445</wp:posOffset>
            </wp:positionH>
            <wp:positionV relativeFrom="paragraph">
              <wp:posOffset>67945</wp:posOffset>
            </wp:positionV>
            <wp:extent cx="419100" cy="419100"/>
            <wp:effectExtent l="0" t="0" r="0" b="0"/>
            <wp:wrapSquare wrapText="bothSides"/>
            <wp:docPr id="1804292407" name="Grafik 6" descr="Glühbirne und Zahnra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92407" name="Grafik 6" descr="Glühbirne und Zahnrad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419100" cy="419100"/>
                    </a:xfrm>
                    <a:prstGeom prst="rect">
                      <a:avLst/>
                    </a:prstGeom>
                  </pic:spPr>
                </pic:pic>
              </a:graphicData>
            </a:graphic>
          </wp:anchor>
        </w:drawing>
      </w:r>
    </w:p>
    <w:p w14:paraId="50988C44" w14:textId="0F082EE7" w:rsidR="008656F3" w:rsidRPr="008A5292" w:rsidRDefault="008656F3" w:rsidP="008656F3">
      <w:pPr>
        <w:pStyle w:val="Listenabsatz"/>
        <w:numPr>
          <w:ilvl w:val="0"/>
          <w:numId w:val="2"/>
        </w:numPr>
        <w:rPr>
          <w:b/>
          <w:bCs/>
          <w:sz w:val="28"/>
          <w:szCs w:val="28"/>
        </w:rPr>
      </w:pPr>
      <w:r w:rsidRPr="008A5292">
        <w:rPr>
          <w:b/>
          <w:bCs/>
          <w:sz w:val="28"/>
          <w:szCs w:val="28"/>
        </w:rPr>
        <w:t>KI verstehen: Keine fehlerfreie Quelle</w:t>
      </w:r>
    </w:p>
    <w:p w14:paraId="4861AE31" w14:textId="4B1BBE57" w:rsidR="00727E2A" w:rsidRPr="00F23CE5" w:rsidRDefault="00F23CE5" w:rsidP="00B110E7">
      <w:pPr>
        <w:spacing w:before="240"/>
        <w:jc w:val="both"/>
        <w:rPr>
          <w:sz w:val="24"/>
          <w:szCs w:val="24"/>
        </w:rPr>
      </w:pPr>
      <w:r w:rsidRPr="00F23CE5">
        <w:rPr>
          <w:sz w:val="24"/>
          <w:szCs w:val="24"/>
        </w:rPr>
        <w:t>KI-Modelle wie ChatGPT und andere Large Language Models (LLM) sind keine Wissensdatenbanken und kennen keine objektive Wahrheit. Sie erzeugen Texte, indem sie auf Basis von Wahrscheinlichkeiten für jedes einzelne Wort und Zeichen vorhersagen, was als nächstes kommen könnte – ohne echtes Verständnis des Inhalts.</w:t>
      </w:r>
    </w:p>
    <w:p w14:paraId="60CAF6E6" w14:textId="55FB0D98" w:rsidR="008A5292" w:rsidRPr="008A5292" w:rsidRDefault="00A46C00" w:rsidP="008A5292">
      <w:pPr>
        <w:rPr>
          <w:b/>
          <w:bCs/>
          <w:sz w:val="24"/>
          <w:szCs w:val="24"/>
        </w:rPr>
      </w:pPr>
      <w:r>
        <w:rPr>
          <w:noProof/>
          <w:sz w:val="24"/>
          <w:szCs w:val="24"/>
        </w:rPr>
        <w:drawing>
          <wp:anchor distT="0" distB="0" distL="114300" distR="114300" simplePos="0" relativeHeight="251658249" behindDoc="0" locked="0" layoutInCell="1" allowOverlap="1" wp14:anchorId="77038595" wp14:editId="5C2E51CC">
            <wp:simplePos x="0" y="0"/>
            <wp:positionH relativeFrom="column">
              <wp:posOffset>0</wp:posOffset>
            </wp:positionH>
            <wp:positionV relativeFrom="paragraph">
              <wp:posOffset>226060</wp:posOffset>
            </wp:positionV>
            <wp:extent cx="304800" cy="304800"/>
            <wp:effectExtent l="0" t="0" r="0" b="0"/>
            <wp:wrapSquare wrapText="bothSides"/>
            <wp:docPr id="1248242912"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8514" name="Grafik 233398514" descr="Warnung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8A5292" w:rsidRPr="008A5292">
        <w:rPr>
          <w:b/>
          <w:bCs/>
          <w:sz w:val="24"/>
          <w:szCs w:val="24"/>
        </w:rPr>
        <w:t>Das bedeutet:</w:t>
      </w:r>
    </w:p>
    <w:p w14:paraId="656EC2CC" w14:textId="17A4A35E" w:rsidR="008A5292" w:rsidRPr="008A5292" w:rsidRDefault="00A46C00" w:rsidP="00A46C00">
      <w:pPr>
        <w:ind w:left="709"/>
        <w:jc w:val="both"/>
        <w:rPr>
          <w:sz w:val="24"/>
          <w:szCs w:val="24"/>
        </w:rPr>
      </w:pPr>
      <w:r>
        <w:rPr>
          <w:noProof/>
          <w:sz w:val="24"/>
          <w:szCs w:val="24"/>
        </w:rPr>
        <w:drawing>
          <wp:anchor distT="0" distB="0" distL="114300" distR="114300" simplePos="0" relativeHeight="251658250" behindDoc="0" locked="0" layoutInCell="1" allowOverlap="1" wp14:anchorId="4F7CF908" wp14:editId="794C6B72">
            <wp:simplePos x="0" y="0"/>
            <wp:positionH relativeFrom="column">
              <wp:posOffset>0</wp:posOffset>
            </wp:positionH>
            <wp:positionV relativeFrom="paragraph">
              <wp:posOffset>302260</wp:posOffset>
            </wp:positionV>
            <wp:extent cx="304800" cy="304800"/>
            <wp:effectExtent l="0" t="0" r="0" b="0"/>
            <wp:wrapSquare wrapText="bothSides"/>
            <wp:docPr id="1625204857"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8514" name="Grafik 233398514" descr="Warnung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8A5292" w:rsidRPr="008A5292">
        <w:rPr>
          <w:sz w:val="24"/>
          <w:szCs w:val="24"/>
        </w:rPr>
        <w:t>KI kann Fehler machen und unvollständige oder falsche Antworten liefern.</w:t>
      </w:r>
    </w:p>
    <w:p w14:paraId="653405DE" w14:textId="0A9F2D97" w:rsidR="008A5292" w:rsidRPr="008A5292" w:rsidRDefault="00A46C00" w:rsidP="00A46C00">
      <w:pPr>
        <w:ind w:left="709"/>
        <w:jc w:val="both"/>
        <w:rPr>
          <w:sz w:val="24"/>
          <w:szCs w:val="24"/>
        </w:rPr>
      </w:pPr>
      <w:r>
        <w:rPr>
          <w:noProof/>
          <w:sz w:val="24"/>
          <w:szCs w:val="24"/>
        </w:rPr>
        <w:drawing>
          <wp:anchor distT="0" distB="0" distL="114300" distR="114300" simplePos="0" relativeHeight="251658251" behindDoc="0" locked="0" layoutInCell="1" allowOverlap="1" wp14:anchorId="1C6F5B49" wp14:editId="13CF38C9">
            <wp:simplePos x="0" y="0"/>
            <wp:positionH relativeFrom="column">
              <wp:posOffset>0</wp:posOffset>
            </wp:positionH>
            <wp:positionV relativeFrom="paragraph">
              <wp:posOffset>424180</wp:posOffset>
            </wp:positionV>
            <wp:extent cx="304800" cy="304800"/>
            <wp:effectExtent l="0" t="0" r="0" b="0"/>
            <wp:wrapSquare wrapText="bothSides"/>
            <wp:docPr id="885754453"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8514" name="Grafik 233398514" descr="Warnung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8A5292" w:rsidRPr="008A5292">
        <w:rPr>
          <w:sz w:val="24"/>
          <w:szCs w:val="24"/>
        </w:rPr>
        <w:t>KI-Inhalte sollten immer kritisch geprüft und mit verlässlichen Quellen abgeglichen werden.</w:t>
      </w:r>
    </w:p>
    <w:p w14:paraId="2A24C5D5" w14:textId="02EC830C" w:rsidR="008656F3" w:rsidRDefault="008A5292" w:rsidP="00A46C00">
      <w:pPr>
        <w:ind w:left="709"/>
        <w:jc w:val="both"/>
        <w:rPr>
          <w:sz w:val="24"/>
          <w:szCs w:val="24"/>
        </w:rPr>
      </w:pPr>
      <w:r>
        <w:rPr>
          <w:sz w:val="24"/>
          <w:szCs w:val="24"/>
        </w:rPr>
        <w:t>KI</w:t>
      </w:r>
      <w:r w:rsidRPr="008A5292">
        <w:rPr>
          <w:sz w:val="24"/>
          <w:szCs w:val="24"/>
        </w:rPr>
        <w:t>-gestützte Texte sind kein Ersatz für menschliches Fachwissen.</w:t>
      </w:r>
    </w:p>
    <w:p w14:paraId="3366F8D9" w14:textId="77777777" w:rsidR="00B110E7" w:rsidRDefault="00B110E7" w:rsidP="00B110E7">
      <w:pPr>
        <w:spacing w:after="0"/>
        <w:ind w:left="709"/>
        <w:jc w:val="both"/>
        <w:rPr>
          <w:sz w:val="24"/>
          <w:szCs w:val="24"/>
        </w:rPr>
      </w:pPr>
    </w:p>
    <w:p w14:paraId="496FCFBE" w14:textId="077F19D0" w:rsidR="008A5292" w:rsidRPr="008656F3" w:rsidRDefault="00B110E7" w:rsidP="008A5292">
      <w:pPr>
        <w:spacing w:after="0"/>
        <w:rPr>
          <w:sz w:val="24"/>
          <w:szCs w:val="24"/>
        </w:rPr>
      </w:pPr>
      <w:r>
        <w:rPr>
          <w:b/>
          <w:bCs/>
          <w:noProof/>
          <w:sz w:val="28"/>
          <w:szCs w:val="28"/>
        </w:rPr>
        <w:drawing>
          <wp:anchor distT="0" distB="0" distL="114300" distR="114300" simplePos="0" relativeHeight="251658254" behindDoc="0" locked="0" layoutInCell="1" allowOverlap="1" wp14:anchorId="6B9E29EC" wp14:editId="5C693487">
            <wp:simplePos x="0" y="0"/>
            <wp:positionH relativeFrom="column">
              <wp:posOffset>-4445</wp:posOffset>
            </wp:positionH>
            <wp:positionV relativeFrom="paragraph">
              <wp:posOffset>93980</wp:posOffset>
            </wp:positionV>
            <wp:extent cx="419100" cy="419100"/>
            <wp:effectExtent l="0" t="0" r="0" b="0"/>
            <wp:wrapSquare wrapText="bothSides"/>
            <wp:docPr id="158457658" name="Grafik 6" descr="Auktionshamm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7658" name="Grafik 6" descr="Auktionshammer mit einfarbiger Füllung"/>
                    <pic:cNvPicPr/>
                  </pic:nvPicPr>
                  <pic:blipFill>
                    <a:blip r:embed="rId16">
                      <a:extLst>
                        <a:ext uri="{96DAC541-7B7A-43D3-8B79-37D633B846F1}">
                          <asvg:svgBlip xmlns:asvg="http://schemas.microsoft.com/office/drawing/2016/SVG/main" r:embed="rId17"/>
                        </a:ext>
                      </a:extLst>
                    </a:blip>
                    <a:stretch>
                      <a:fillRect/>
                    </a:stretch>
                  </pic:blipFill>
                  <pic:spPr>
                    <a:xfrm>
                      <a:off x="0" y="0"/>
                      <a:ext cx="419100" cy="419100"/>
                    </a:xfrm>
                    <a:prstGeom prst="rect">
                      <a:avLst/>
                    </a:prstGeom>
                  </pic:spPr>
                </pic:pic>
              </a:graphicData>
            </a:graphic>
          </wp:anchor>
        </w:drawing>
      </w:r>
    </w:p>
    <w:p w14:paraId="125B83EA" w14:textId="3E1D9F52" w:rsidR="00491D1E" w:rsidRPr="005B7BDB" w:rsidRDefault="00491D1E" w:rsidP="007E7F0A">
      <w:pPr>
        <w:pStyle w:val="Listenabsatz"/>
        <w:numPr>
          <w:ilvl w:val="0"/>
          <w:numId w:val="2"/>
        </w:numPr>
        <w:rPr>
          <w:b/>
          <w:bCs/>
          <w:sz w:val="28"/>
          <w:szCs w:val="28"/>
        </w:rPr>
      </w:pPr>
      <w:r w:rsidRPr="005B7BDB">
        <w:rPr>
          <w:b/>
          <w:bCs/>
          <w:sz w:val="28"/>
          <w:szCs w:val="28"/>
        </w:rPr>
        <w:t>Datenschutz und Umgang mit personenbezogenen Daten</w:t>
      </w:r>
    </w:p>
    <w:p w14:paraId="2FC1BE4A" w14:textId="575F8BB2" w:rsidR="005B7BDB" w:rsidRPr="005B7BDB" w:rsidRDefault="005B7BDB" w:rsidP="00B110E7">
      <w:pPr>
        <w:spacing w:before="240"/>
        <w:jc w:val="both"/>
        <w:rPr>
          <w:sz w:val="24"/>
          <w:szCs w:val="24"/>
        </w:rPr>
      </w:pPr>
      <w:r w:rsidRPr="005B7BDB">
        <w:rPr>
          <w:sz w:val="24"/>
          <w:szCs w:val="24"/>
        </w:rPr>
        <w:t>KI-Systeme können personenbezogene Daten auf unterschiedliche Weise verarbeiten, z. B. wenn Daten:</w:t>
      </w:r>
    </w:p>
    <w:p w14:paraId="36ADE44A" w14:textId="77777777" w:rsidR="005B7BDB" w:rsidRPr="005B7BDB" w:rsidRDefault="005B7BDB" w:rsidP="008A5292">
      <w:pPr>
        <w:numPr>
          <w:ilvl w:val="0"/>
          <w:numId w:val="3"/>
        </w:numPr>
        <w:jc w:val="both"/>
        <w:rPr>
          <w:sz w:val="24"/>
          <w:szCs w:val="24"/>
        </w:rPr>
      </w:pPr>
      <w:r w:rsidRPr="005B7BDB">
        <w:rPr>
          <w:sz w:val="24"/>
          <w:szCs w:val="24"/>
        </w:rPr>
        <w:t xml:space="preserve">als </w:t>
      </w:r>
      <w:r w:rsidRPr="005B7BDB">
        <w:rPr>
          <w:b/>
          <w:bCs/>
          <w:sz w:val="24"/>
          <w:szCs w:val="24"/>
        </w:rPr>
        <w:t>Trainingsdaten</w:t>
      </w:r>
      <w:r w:rsidRPr="005B7BDB">
        <w:rPr>
          <w:sz w:val="24"/>
          <w:szCs w:val="24"/>
        </w:rPr>
        <w:t xml:space="preserve"> für KI-Modelle verwendet werden,</w:t>
      </w:r>
    </w:p>
    <w:p w14:paraId="481BC8B1" w14:textId="77777777" w:rsidR="005B7BDB" w:rsidRPr="005B7BDB" w:rsidRDefault="005B7BDB" w:rsidP="008A5292">
      <w:pPr>
        <w:numPr>
          <w:ilvl w:val="0"/>
          <w:numId w:val="3"/>
        </w:numPr>
        <w:jc w:val="both"/>
        <w:rPr>
          <w:sz w:val="24"/>
          <w:szCs w:val="24"/>
        </w:rPr>
      </w:pPr>
      <w:r w:rsidRPr="005B7BDB">
        <w:rPr>
          <w:sz w:val="24"/>
          <w:szCs w:val="24"/>
        </w:rPr>
        <w:t xml:space="preserve">zur </w:t>
      </w:r>
      <w:r w:rsidRPr="005B7BDB">
        <w:rPr>
          <w:b/>
          <w:bCs/>
          <w:sz w:val="24"/>
          <w:szCs w:val="24"/>
        </w:rPr>
        <w:t>Registrierung</w:t>
      </w:r>
      <w:r w:rsidRPr="005B7BDB">
        <w:rPr>
          <w:sz w:val="24"/>
          <w:szCs w:val="24"/>
        </w:rPr>
        <w:t xml:space="preserve"> bei KI-Diensten erforderlich sind,</w:t>
      </w:r>
    </w:p>
    <w:p w14:paraId="6CEF1806" w14:textId="77777777" w:rsidR="005B7BDB" w:rsidRPr="005B7BDB" w:rsidRDefault="005B7BDB" w:rsidP="008A5292">
      <w:pPr>
        <w:numPr>
          <w:ilvl w:val="0"/>
          <w:numId w:val="3"/>
        </w:numPr>
        <w:jc w:val="both"/>
        <w:rPr>
          <w:sz w:val="24"/>
          <w:szCs w:val="24"/>
        </w:rPr>
      </w:pPr>
      <w:r w:rsidRPr="005B7BDB">
        <w:rPr>
          <w:sz w:val="24"/>
          <w:szCs w:val="24"/>
        </w:rPr>
        <w:t xml:space="preserve">in Form von </w:t>
      </w:r>
      <w:r w:rsidRPr="005B7BDB">
        <w:rPr>
          <w:b/>
          <w:bCs/>
          <w:sz w:val="24"/>
          <w:szCs w:val="24"/>
        </w:rPr>
        <w:t>Prompts</w:t>
      </w:r>
      <w:r w:rsidRPr="005B7BDB">
        <w:rPr>
          <w:sz w:val="24"/>
          <w:szCs w:val="24"/>
        </w:rPr>
        <w:t xml:space="preserve"> (Eingaben) an KI-Systeme übermittelt werden,</w:t>
      </w:r>
    </w:p>
    <w:p w14:paraId="2B798356" w14:textId="77777777" w:rsidR="005B7BDB" w:rsidRPr="005B7BDB" w:rsidRDefault="005B7BDB" w:rsidP="008A5292">
      <w:pPr>
        <w:numPr>
          <w:ilvl w:val="0"/>
          <w:numId w:val="3"/>
        </w:numPr>
        <w:jc w:val="both"/>
        <w:rPr>
          <w:sz w:val="24"/>
          <w:szCs w:val="24"/>
        </w:rPr>
      </w:pPr>
      <w:r w:rsidRPr="005B7BDB">
        <w:rPr>
          <w:sz w:val="24"/>
          <w:szCs w:val="24"/>
        </w:rPr>
        <w:t xml:space="preserve">als </w:t>
      </w:r>
      <w:r w:rsidRPr="005B7BDB">
        <w:rPr>
          <w:b/>
          <w:bCs/>
          <w:sz w:val="24"/>
          <w:szCs w:val="24"/>
        </w:rPr>
        <w:t>Ausgabe</w:t>
      </w:r>
      <w:r w:rsidRPr="005B7BDB">
        <w:rPr>
          <w:sz w:val="24"/>
          <w:szCs w:val="24"/>
        </w:rPr>
        <w:t xml:space="preserve"> durch eine KI generiert werden.</w:t>
      </w:r>
    </w:p>
    <w:p w14:paraId="4CDA9713" w14:textId="77777777" w:rsidR="005B7BDB" w:rsidRDefault="005B7BDB" w:rsidP="005B7BDB">
      <w:pPr>
        <w:spacing w:after="0"/>
        <w:rPr>
          <w:sz w:val="24"/>
          <w:szCs w:val="24"/>
        </w:rPr>
      </w:pPr>
      <w:r w:rsidRPr="005B7BDB">
        <w:rPr>
          <w:sz w:val="24"/>
          <w:szCs w:val="24"/>
        </w:rPr>
        <w:t>Daher gilt:</w:t>
      </w:r>
    </w:p>
    <w:p w14:paraId="70BA5BEC" w14:textId="4A0F02A5" w:rsidR="005B7BDB" w:rsidRDefault="005B7BDB" w:rsidP="005B7BDB">
      <w:pPr>
        <w:spacing w:after="0"/>
        <w:ind w:left="709"/>
        <w:rPr>
          <w:sz w:val="24"/>
          <w:szCs w:val="24"/>
        </w:rPr>
      </w:pPr>
      <w:r>
        <w:rPr>
          <w:noProof/>
          <w:sz w:val="24"/>
          <w:szCs w:val="24"/>
        </w:rPr>
        <w:lastRenderedPageBreak/>
        <w:drawing>
          <wp:anchor distT="0" distB="0" distL="114300" distR="114300" simplePos="0" relativeHeight="251658240" behindDoc="0" locked="0" layoutInCell="1" allowOverlap="1" wp14:anchorId="5EDE3058" wp14:editId="4D22F2E1">
            <wp:simplePos x="0" y="0"/>
            <wp:positionH relativeFrom="column">
              <wp:posOffset>-4445</wp:posOffset>
            </wp:positionH>
            <wp:positionV relativeFrom="paragraph">
              <wp:posOffset>200025</wp:posOffset>
            </wp:positionV>
            <wp:extent cx="333375" cy="333375"/>
            <wp:effectExtent l="0" t="0" r="9525" b="9525"/>
            <wp:wrapSquare wrapText="bothSides"/>
            <wp:docPr id="1402770629" name="Grafik 4" descr="Abzeichen Tick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0629" name="Grafik 1402770629" descr="Abzeichen Tick1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333375" cy="333375"/>
                    </a:xfrm>
                    <a:prstGeom prst="rect">
                      <a:avLst/>
                    </a:prstGeom>
                  </pic:spPr>
                </pic:pic>
              </a:graphicData>
            </a:graphic>
          </wp:anchor>
        </w:drawing>
      </w:r>
      <w:r w:rsidRPr="005B7BDB">
        <w:rPr>
          <w:sz w:val="24"/>
          <w:szCs w:val="24"/>
        </w:rPr>
        <w:br/>
        <w:t>Pers</w:t>
      </w:r>
      <w:r w:rsidR="00417A84">
        <w:rPr>
          <w:rFonts w:ascii="Aptos" w:hAnsi="Aptos" w:cs="Aptos"/>
          <w:sz w:val="24"/>
          <w:szCs w:val="24"/>
        </w:rPr>
        <w:t>onenbezogene</w:t>
      </w:r>
      <w:r w:rsidRPr="005B7BDB">
        <w:rPr>
          <w:sz w:val="24"/>
          <w:szCs w:val="24"/>
        </w:rPr>
        <w:t xml:space="preserve"> </w:t>
      </w:r>
      <w:r w:rsidR="00A1719A">
        <w:rPr>
          <w:sz w:val="24"/>
          <w:szCs w:val="24"/>
        </w:rPr>
        <w:t>Daten, insbesondere Namen, Kontaktdaten oder vertrauliche Informationen aus dem Arbeitskontext, dürfen nicht in KI-Tools eingegeben werden</w:t>
      </w:r>
      <w:r w:rsidR="00EC7EB5">
        <w:rPr>
          <w:sz w:val="24"/>
          <w:szCs w:val="24"/>
        </w:rPr>
        <w:t xml:space="preserve">. </w:t>
      </w:r>
      <w:r w:rsidR="00980DF4">
        <w:rPr>
          <w:sz w:val="24"/>
          <w:szCs w:val="24"/>
        </w:rPr>
        <w:t xml:space="preserve">(Weitere Informationen sind </w:t>
      </w:r>
      <w:hyperlink r:id="rId20" w:history="1">
        <w:r w:rsidR="00980DF4" w:rsidRPr="007F534E">
          <w:rPr>
            <w:rStyle w:val="Hyperlink"/>
            <w:b/>
            <w:bCs/>
            <w:color w:val="0E2841" w:themeColor="text2"/>
            <w:sz w:val="24"/>
            <w:szCs w:val="24"/>
          </w:rPr>
          <w:t>hier</w:t>
        </w:r>
      </w:hyperlink>
      <w:r w:rsidR="00980DF4">
        <w:rPr>
          <w:sz w:val="24"/>
          <w:szCs w:val="24"/>
        </w:rPr>
        <w:t xml:space="preserve"> nach</w:t>
      </w:r>
      <w:r w:rsidR="00301663">
        <w:rPr>
          <w:sz w:val="24"/>
          <w:szCs w:val="24"/>
        </w:rPr>
        <w:t>zulesen).</w:t>
      </w:r>
    </w:p>
    <w:p w14:paraId="1DB67751" w14:textId="3A20AA58" w:rsidR="005B7BDB" w:rsidRDefault="005B7BDB" w:rsidP="005B7BDB">
      <w:pPr>
        <w:spacing w:after="0"/>
        <w:ind w:left="709"/>
        <w:rPr>
          <w:sz w:val="24"/>
          <w:szCs w:val="24"/>
        </w:rPr>
      </w:pPr>
      <w:r>
        <w:rPr>
          <w:noProof/>
          <w:sz w:val="24"/>
          <w:szCs w:val="24"/>
        </w:rPr>
        <w:drawing>
          <wp:anchor distT="0" distB="0" distL="114300" distR="114300" simplePos="0" relativeHeight="251658241" behindDoc="0" locked="0" layoutInCell="1" allowOverlap="1" wp14:anchorId="22FE64AE" wp14:editId="50CC8312">
            <wp:simplePos x="0" y="0"/>
            <wp:positionH relativeFrom="column">
              <wp:posOffset>0</wp:posOffset>
            </wp:positionH>
            <wp:positionV relativeFrom="paragraph">
              <wp:posOffset>114935</wp:posOffset>
            </wp:positionV>
            <wp:extent cx="333375" cy="333375"/>
            <wp:effectExtent l="0" t="0" r="9525" b="9525"/>
            <wp:wrapSquare wrapText="bothSides"/>
            <wp:docPr id="1588681409" name="Grafik 4" descr="Abzeichen Tick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0629" name="Grafik 1402770629" descr="Abzeichen Tick1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333375" cy="333375"/>
                    </a:xfrm>
                    <a:prstGeom prst="rect">
                      <a:avLst/>
                    </a:prstGeom>
                  </pic:spPr>
                </pic:pic>
              </a:graphicData>
            </a:graphic>
          </wp:anchor>
        </w:drawing>
      </w:r>
      <w:r w:rsidRPr="005B7BDB">
        <w:rPr>
          <w:sz w:val="24"/>
          <w:szCs w:val="24"/>
        </w:rPr>
        <w:br/>
        <w:t>Nur KI-Dienste nutzen, die nachweislich DSGVO-konform arbeiten.</w:t>
      </w:r>
    </w:p>
    <w:p w14:paraId="6FB0361B" w14:textId="63E22E96" w:rsidR="005B7BDB" w:rsidRPr="005B7BDB" w:rsidRDefault="005B7BDB" w:rsidP="005B7BDB">
      <w:pPr>
        <w:ind w:left="709"/>
        <w:rPr>
          <w:sz w:val="24"/>
          <w:szCs w:val="24"/>
        </w:rPr>
      </w:pPr>
      <w:r>
        <w:rPr>
          <w:noProof/>
          <w:sz w:val="24"/>
          <w:szCs w:val="24"/>
        </w:rPr>
        <w:drawing>
          <wp:anchor distT="0" distB="0" distL="114300" distR="114300" simplePos="0" relativeHeight="251658242" behindDoc="0" locked="0" layoutInCell="1" allowOverlap="1" wp14:anchorId="34C9F483" wp14:editId="6BAE6019">
            <wp:simplePos x="0" y="0"/>
            <wp:positionH relativeFrom="column">
              <wp:posOffset>0</wp:posOffset>
            </wp:positionH>
            <wp:positionV relativeFrom="paragraph">
              <wp:posOffset>114935</wp:posOffset>
            </wp:positionV>
            <wp:extent cx="333375" cy="333375"/>
            <wp:effectExtent l="0" t="0" r="9525" b="9525"/>
            <wp:wrapSquare wrapText="bothSides"/>
            <wp:docPr id="150916544" name="Grafik 4" descr="Abzeichen Tick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0629" name="Grafik 1402770629" descr="Abzeichen Tick1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333375" cy="333375"/>
                    </a:xfrm>
                    <a:prstGeom prst="rect">
                      <a:avLst/>
                    </a:prstGeom>
                  </pic:spPr>
                </pic:pic>
              </a:graphicData>
            </a:graphic>
          </wp:anchor>
        </w:drawing>
      </w:r>
      <w:r w:rsidRPr="005B7BDB">
        <w:rPr>
          <w:sz w:val="24"/>
          <w:szCs w:val="24"/>
        </w:rPr>
        <w:br/>
        <w:t>Bei Unsicherheiten R</w:t>
      </w:r>
      <w:r w:rsidRPr="005B7BDB">
        <w:rPr>
          <w:rFonts w:ascii="Aptos" w:hAnsi="Aptos" w:cs="Aptos"/>
          <w:sz w:val="24"/>
          <w:szCs w:val="24"/>
        </w:rPr>
        <w:t>ü</w:t>
      </w:r>
      <w:r w:rsidRPr="005B7BDB">
        <w:rPr>
          <w:sz w:val="24"/>
          <w:szCs w:val="24"/>
        </w:rPr>
        <w:t xml:space="preserve">cksprache mit der </w:t>
      </w:r>
      <w:r w:rsidRPr="00105BA2">
        <w:rPr>
          <w:sz w:val="24"/>
          <w:szCs w:val="24"/>
        </w:rPr>
        <w:t>zust</w:t>
      </w:r>
      <w:r w:rsidRPr="00105BA2">
        <w:rPr>
          <w:rFonts w:ascii="Aptos" w:hAnsi="Aptos" w:cs="Aptos"/>
          <w:sz w:val="24"/>
          <w:szCs w:val="24"/>
        </w:rPr>
        <w:t>ä</w:t>
      </w:r>
      <w:r w:rsidRPr="00105BA2">
        <w:rPr>
          <w:sz w:val="24"/>
          <w:szCs w:val="24"/>
        </w:rPr>
        <w:t xml:space="preserve">ndigen </w:t>
      </w:r>
      <w:r w:rsidR="00727E2A">
        <w:rPr>
          <w:sz w:val="24"/>
          <w:szCs w:val="24"/>
        </w:rPr>
        <w:t>Ansprechperson</w:t>
      </w:r>
      <w:r w:rsidR="00DE347B">
        <w:rPr>
          <w:sz w:val="24"/>
          <w:szCs w:val="24"/>
        </w:rPr>
        <w:t xml:space="preserve"> </w:t>
      </w:r>
      <w:r w:rsidR="00846D66" w:rsidRPr="00846D66">
        <w:rPr>
          <w:sz w:val="24"/>
          <w:szCs w:val="24"/>
          <w:highlight w:val="yellow"/>
        </w:rPr>
        <w:t>[Name einer zuständigen Ansprechperson in der vhs]</w:t>
      </w:r>
      <w:r w:rsidR="00727E2A">
        <w:rPr>
          <w:sz w:val="24"/>
          <w:szCs w:val="24"/>
        </w:rPr>
        <w:t xml:space="preserve">, </w:t>
      </w:r>
      <w:r w:rsidRPr="005B7BDB">
        <w:rPr>
          <w:sz w:val="24"/>
          <w:szCs w:val="24"/>
        </w:rPr>
        <w:t>halten.</w:t>
      </w:r>
    </w:p>
    <w:p w14:paraId="606E55A0" w14:textId="34D9B275" w:rsidR="005B7BDB" w:rsidRDefault="00B110E7" w:rsidP="00607D67">
      <w:pPr>
        <w:spacing w:before="240"/>
      </w:pPr>
      <w:r>
        <w:rPr>
          <w:b/>
          <w:bCs/>
          <w:noProof/>
          <w:sz w:val="28"/>
          <w:szCs w:val="28"/>
        </w:rPr>
        <w:drawing>
          <wp:anchor distT="0" distB="0" distL="114300" distR="114300" simplePos="0" relativeHeight="251658255" behindDoc="0" locked="0" layoutInCell="1" allowOverlap="1" wp14:anchorId="777BF949" wp14:editId="1C11B11B">
            <wp:simplePos x="0" y="0"/>
            <wp:positionH relativeFrom="column">
              <wp:posOffset>-4445</wp:posOffset>
            </wp:positionH>
            <wp:positionV relativeFrom="paragraph">
              <wp:posOffset>281305</wp:posOffset>
            </wp:positionV>
            <wp:extent cx="419100" cy="419100"/>
            <wp:effectExtent l="0" t="0" r="0" b="0"/>
            <wp:wrapSquare wrapText="bothSides"/>
            <wp:docPr id="1988331128" name="Grafik 6"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31128" name="Grafik 6" descr="Dokument mit einfarbiger Füllung"/>
                    <pic:cNvPicPr/>
                  </pic:nvPicPr>
                  <pic:blipFill>
                    <a:blip r:embed="rId21">
                      <a:extLst>
                        <a:ext uri="{96DAC541-7B7A-43D3-8B79-37D633B846F1}">
                          <asvg:svgBlip xmlns:asvg="http://schemas.microsoft.com/office/drawing/2016/SVG/main" r:embed="rId22"/>
                        </a:ext>
                      </a:extLst>
                    </a:blip>
                    <a:stretch>
                      <a:fillRect/>
                    </a:stretch>
                  </pic:blipFill>
                  <pic:spPr>
                    <a:xfrm>
                      <a:off x="0" y="0"/>
                      <a:ext cx="419100" cy="419100"/>
                    </a:xfrm>
                    <a:prstGeom prst="rect">
                      <a:avLst/>
                    </a:prstGeom>
                  </pic:spPr>
                </pic:pic>
              </a:graphicData>
            </a:graphic>
          </wp:anchor>
        </w:drawing>
      </w:r>
    </w:p>
    <w:p w14:paraId="128491F1" w14:textId="48333C71" w:rsidR="0028150A" w:rsidRDefault="0028150A" w:rsidP="00091134">
      <w:pPr>
        <w:pStyle w:val="Listenabsatz"/>
        <w:numPr>
          <w:ilvl w:val="0"/>
          <w:numId w:val="2"/>
        </w:numPr>
        <w:spacing w:before="240"/>
        <w:rPr>
          <w:b/>
          <w:bCs/>
          <w:sz w:val="28"/>
          <w:szCs w:val="28"/>
        </w:rPr>
      </w:pPr>
      <w:r w:rsidRPr="0028150A">
        <w:rPr>
          <w:b/>
          <w:bCs/>
          <w:sz w:val="28"/>
          <w:szCs w:val="28"/>
        </w:rPr>
        <w:t>Erlaubte und nicht erlaubte Anwendungsbereiche</w:t>
      </w:r>
    </w:p>
    <w:p w14:paraId="7683F4A2" w14:textId="77D0CB08" w:rsidR="00A67706" w:rsidRDefault="00A67706" w:rsidP="00091134">
      <w:pPr>
        <w:jc w:val="both"/>
        <w:rPr>
          <w:sz w:val="24"/>
          <w:szCs w:val="24"/>
        </w:rPr>
      </w:pPr>
      <w:r w:rsidRPr="00A67706">
        <w:rPr>
          <w:sz w:val="24"/>
          <w:szCs w:val="24"/>
        </w:rPr>
        <w:t>KI kann als Unterstützung in administrativen Prozessen und für Recherchezwecke genutzt werden, darf jedoch nicht unkontrolliert sensible Entscheidungen beeinflussen.</w:t>
      </w:r>
    </w:p>
    <w:p w14:paraId="63F14373" w14:textId="130C1C6D" w:rsidR="00A67706" w:rsidRPr="00A67706" w:rsidRDefault="00A67706" w:rsidP="00A67706">
      <w:pPr>
        <w:rPr>
          <w:b/>
          <w:bCs/>
          <w:sz w:val="24"/>
          <w:szCs w:val="24"/>
        </w:rPr>
      </w:pPr>
      <w:r>
        <w:rPr>
          <w:noProof/>
          <w:sz w:val="24"/>
          <w:szCs w:val="24"/>
        </w:rPr>
        <w:drawing>
          <wp:anchor distT="0" distB="0" distL="114300" distR="114300" simplePos="0" relativeHeight="251658243" behindDoc="0" locked="0" layoutInCell="1" allowOverlap="1" wp14:anchorId="6E553842" wp14:editId="0FB8BCBE">
            <wp:simplePos x="0" y="0"/>
            <wp:positionH relativeFrom="column">
              <wp:posOffset>0</wp:posOffset>
            </wp:positionH>
            <wp:positionV relativeFrom="paragraph">
              <wp:posOffset>263525</wp:posOffset>
            </wp:positionV>
            <wp:extent cx="333375" cy="333375"/>
            <wp:effectExtent l="0" t="0" r="9525" b="9525"/>
            <wp:wrapSquare wrapText="bothSides"/>
            <wp:docPr id="276694811" name="Grafik 4" descr="Abzeichen Tick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0629" name="Grafik 1402770629" descr="Abzeichen Tick1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333375" cy="333375"/>
                    </a:xfrm>
                    <a:prstGeom prst="rect">
                      <a:avLst/>
                    </a:prstGeom>
                  </pic:spPr>
                </pic:pic>
              </a:graphicData>
            </a:graphic>
          </wp:anchor>
        </w:drawing>
      </w:r>
      <w:r w:rsidRPr="00A67706">
        <w:rPr>
          <w:b/>
          <w:bCs/>
          <w:sz w:val="24"/>
          <w:szCs w:val="24"/>
        </w:rPr>
        <w:t>Erlaubt:</w:t>
      </w:r>
    </w:p>
    <w:p w14:paraId="5F22209D" w14:textId="77777777" w:rsidR="00A67706" w:rsidRDefault="00A67706" w:rsidP="00091134">
      <w:pPr>
        <w:spacing w:after="0"/>
        <w:jc w:val="both"/>
        <w:rPr>
          <w:sz w:val="24"/>
          <w:szCs w:val="24"/>
        </w:rPr>
      </w:pPr>
      <w:r w:rsidRPr="00A67706">
        <w:rPr>
          <w:sz w:val="24"/>
          <w:szCs w:val="24"/>
        </w:rPr>
        <w:t>Textunterstützung (z. B. Entwürfe für E-Mails, Zusammenfassungen)</w:t>
      </w:r>
    </w:p>
    <w:p w14:paraId="21DC79DE" w14:textId="514261F2" w:rsidR="00A67706" w:rsidRDefault="00A67706" w:rsidP="00091134">
      <w:pPr>
        <w:spacing w:after="0"/>
        <w:jc w:val="both"/>
        <w:rPr>
          <w:sz w:val="24"/>
          <w:szCs w:val="24"/>
        </w:rPr>
      </w:pPr>
      <w:r>
        <w:rPr>
          <w:noProof/>
          <w:sz w:val="24"/>
          <w:szCs w:val="24"/>
        </w:rPr>
        <w:drawing>
          <wp:anchor distT="0" distB="0" distL="114300" distR="114300" simplePos="0" relativeHeight="251658244" behindDoc="0" locked="0" layoutInCell="1" allowOverlap="1" wp14:anchorId="0AACFFBB" wp14:editId="4FC37A0B">
            <wp:simplePos x="0" y="0"/>
            <wp:positionH relativeFrom="column">
              <wp:posOffset>0</wp:posOffset>
            </wp:positionH>
            <wp:positionV relativeFrom="paragraph">
              <wp:posOffset>153035</wp:posOffset>
            </wp:positionV>
            <wp:extent cx="333375" cy="333375"/>
            <wp:effectExtent l="0" t="0" r="9525" b="9525"/>
            <wp:wrapSquare wrapText="bothSides"/>
            <wp:docPr id="1364827436" name="Grafik 4" descr="Abzeichen Tick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0629" name="Grafik 1402770629" descr="Abzeichen Tick1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333375" cy="333375"/>
                    </a:xfrm>
                    <a:prstGeom prst="rect">
                      <a:avLst/>
                    </a:prstGeom>
                  </pic:spPr>
                </pic:pic>
              </a:graphicData>
            </a:graphic>
          </wp:anchor>
        </w:drawing>
      </w:r>
    </w:p>
    <w:p w14:paraId="01E66620" w14:textId="12C00EF1" w:rsidR="00A67706" w:rsidRDefault="00A67706" w:rsidP="00091134">
      <w:pPr>
        <w:spacing w:after="0"/>
        <w:jc w:val="both"/>
        <w:rPr>
          <w:sz w:val="24"/>
          <w:szCs w:val="24"/>
        </w:rPr>
      </w:pPr>
      <w:r w:rsidRPr="00A67706">
        <w:rPr>
          <w:sz w:val="24"/>
          <w:szCs w:val="24"/>
        </w:rPr>
        <w:t>Übersetzungen und Transkriptionen</w:t>
      </w:r>
    </w:p>
    <w:p w14:paraId="109AA03A" w14:textId="6D09FF73" w:rsidR="00A46C00" w:rsidRPr="00A67706" w:rsidRDefault="00A46C00" w:rsidP="00091134">
      <w:pPr>
        <w:spacing w:after="0"/>
        <w:jc w:val="both"/>
        <w:rPr>
          <w:sz w:val="24"/>
          <w:szCs w:val="24"/>
        </w:rPr>
      </w:pPr>
      <w:r>
        <w:rPr>
          <w:noProof/>
          <w:sz w:val="24"/>
          <w:szCs w:val="24"/>
        </w:rPr>
        <w:drawing>
          <wp:anchor distT="0" distB="0" distL="114300" distR="114300" simplePos="0" relativeHeight="251658245" behindDoc="0" locked="0" layoutInCell="1" allowOverlap="1" wp14:anchorId="2EF88A6F" wp14:editId="131DF990">
            <wp:simplePos x="0" y="0"/>
            <wp:positionH relativeFrom="column">
              <wp:posOffset>0</wp:posOffset>
            </wp:positionH>
            <wp:positionV relativeFrom="paragraph">
              <wp:posOffset>139700</wp:posOffset>
            </wp:positionV>
            <wp:extent cx="333375" cy="333375"/>
            <wp:effectExtent l="0" t="0" r="9525" b="9525"/>
            <wp:wrapSquare wrapText="bothSides"/>
            <wp:docPr id="371397051" name="Grafik 4" descr="Abzeichen Tick1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0629" name="Grafik 1402770629" descr="Abzeichen Tick1 mit einfarbiger Füllung"/>
                    <pic:cNvPicPr/>
                  </pic:nvPicPr>
                  <pic:blipFill>
                    <a:blip r:embed="rId18">
                      <a:extLst>
                        <a:ext uri="{96DAC541-7B7A-43D3-8B79-37D633B846F1}">
                          <asvg:svgBlip xmlns:asvg="http://schemas.microsoft.com/office/drawing/2016/SVG/main" r:embed="rId19"/>
                        </a:ext>
                      </a:extLst>
                    </a:blip>
                    <a:stretch>
                      <a:fillRect/>
                    </a:stretch>
                  </pic:blipFill>
                  <pic:spPr>
                    <a:xfrm>
                      <a:off x="0" y="0"/>
                      <a:ext cx="333375" cy="333375"/>
                    </a:xfrm>
                    <a:prstGeom prst="rect">
                      <a:avLst/>
                    </a:prstGeom>
                  </pic:spPr>
                </pic:pic>
              </a:graphicData>
            </a:graphic>
          </wp:anchor>
        </w:drawing>
      </w:r>
    </w:p>
    <w:p w14:paraId="601CFCC1" w14:textId="77777777" w:rsidR="00A67706" w:rsidRDefault="00A67706" w:rsidP="00091134">
      <w:pPr>
        <w:jc w:val="both"/>
        <w:rPr>
          <w:sz w:val="24"/>
          <w:szCs w:val="24"/>
        </w:rPr>
      </w:pPr>
      <w:r w:rsidRPr="00A67706">
        <w:rPr>
          <w:sz w:val="24"/>
          <w:szCs w:val="24"/>
        </w:rPr>
        <w:t>Unterstützung bei strukturierten Datenanalysen</w:t>
      </w:r>
      <w:r>
        <w:rPr>
          <w:sz w:val="24"/>
          <w:szCs w:val="24"/>
        </w:rPr>
        <w:t xml:space="preserve"> ohne personenbezogene Daten</w:t>
      </w:r>
    </w:p>
    <w:p w14:paraId="0DDFAA03" w14:textId="77777777" w:rsidR="00A67706" w:rsidRDefault="00A67706" w:rsidP="00A67706">
      <w:pPr>
        <w:spacing w:after="0"/>
        <w:rPr>
          <w:sz w:val="24"/>
          <w:szCs w:val="24"/>
        </w:rPr>
      </w:pPr>
    </w:p>
    <w:p w14:paraId="0CC1EE2D" w14:textId="7EB3D68B" w:rsidR="00A46C00" w:rsidRDefault="00A46C00" w:rsidP="00091134">
      <w:pPr>
        <w:jc w:val="both"/>
        <w:rPr>
          <w:sz w:val="24"/>
          <w:szCs w:val="24"/>
        </w:rPr>
      </w:pPr>
      <w:r>
        <w:rPr>
          <w:noProof/>
          <w:sz w:val="24"/>
          <w:szCs w:val="24"/>
        </w:rPr>
        <w:drawing>
          <wp:anchor distT="0" distB="0" distL="114300" distR="114300" simplePos="0" relativeHeight="251658246" behindDoc="0" locked="0" layoutInCell="1" allowOverlap="1" wp14:anchorId="601FA151" wp14:editId="4C2F9967">
            <wp:simplePos x="0" y="0"/>
            <wp:positionH relativeFrom="column">
              <wp:posOffset>24130</wp:posOffset>
            </wp:positionH>
            <wp:positionV relativeFrom="paragraph">
              <wp:posOffset>231140</wp:posOffset>
            </wp:positionV>
            <wp:extent cx="304800" cy="304800"/>
            <wp:effectExtent l="0" t="0" r="0" b="0"/>
            <wp:wrapSquare wrapText="bothSides"/>
            <wp:docPr id="233398514"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8514" name="Grafik 233398514" descr="Warnung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A67706" w:rsidRPr="00A67706">
        <w:rPr>
          <w:b/>
          <w:bCs/>
          <w:sz w:val="24"/>
          <w:szCs w:val="24"/>
        </w:rPr>
        <w:t>Nicht erlaubt:</w:t>
      </w:r>
    </w:p>
    <w:p w14:paraId="33D4646A" w14:textId="77777777" w:rsidR="00EB5D06" w:rsidRDefault="00EB5D06" w:rsidP="00091134">
      <w:pPr>
        <w:ind w:left="709"/>
        <w:jc w:val="both"/>
        <w:rPr>
          <w:sz w:val="24"/>
          <w:szCs w:val="24"/>
        </w:rPr>
      </w:pPr>
      <w:r w:rsidRPr="00EB5D06">
        <w:rPr>
          <w:sz w:val="24"/>
          <w:szCs w:val="24"/>
        </w:rPr>
        <w:t>KI-Systeme dürfen keine automatisierten Entscheidungen treffen, die rechtliche, finanzielle oder personalbezogene Konsequenzen haben, ohne dass eine menschliche Überprüfung erfolgt.</w:t>
      </w:r>
    </w:p>
    <w:p w14:paraId="1CBA0306" w14:textId="3F8386BA" w:rsidR="00A67706" w:rsidRPr="00A67706" w:rsidRDefault="00A46C00" w:rsidP="00091134">
      <w:pPr>
        <w:ind w:left="709"/>
        <w:jc w:val="both"/>
        <w:rPr>
          <w:sz w:val="24"/>
          <w:szCs w:val="24"/>
        </w:rPr>
      </w:pPr>
      <w:r>
        <w:rPr>
          <w:noProof/>
          <w:sz w:val="24"/>
          <w:szCs w:val="24"/>
        </w:rPr>
        <w:drawing>
          <wp:anchor distT="0" distB="0" distL="114300" distR="114300" simplePos="0" relativeHeight="251658248" behindDoc="0" locked="0" layoutInCell="1" allowOverlap="1" wp14:anchorId="0F82BA5A" wp14:editId="0BE13E39">
            <wp:simplePos x="0" y="0"/>
            <wp:positionH relativeFrom="column">
              <wp:posOffset>28575</wp:posOffset>
            </wp:positionH>
            <wp:positionV relativeFrom="paragraph">
              <wp:posOffset>417195</wp:posOffset>
            </wp:positionV>
            <wp:extent cx="304800" cy="304800"/>
            <wp:effectExtent l="0" t="0" r="0" b="0"/>
            <wp:wrapSquare wrapText="bothSides"/>
            <wp:docPr id="1015172723"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8514" name="Grafik 233398514" descr="Warnung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8247" behindDoc="0" locked="0" layoutInCell="1" allowOverlap="1" wp14:anchorId="521482E5" wp14:editId="351E96F7">
            <wp:simplePos x="0" y="0"/>
            <wp:positionH relativeFrom="column">
              <wp:posOffset>28575</wp:posOffset>
            </wp:positionH>
            <wp:positionV relativeFrom="paragraph">
              <wp:posOffset>45720</wp:posOffset>
            </wp:positionV>
            <wp:extent cx="304800" cy="304800"/>
            <wp:effectExtent l="0" t="0" r="0" b="0"/>
            <wp:wrapSquare wrapText="bothSides"/>
            <wp:docPr id="629203871" name="Grafik 5" descr="Warn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98514" name="Grafik 233398514" descr="Warnung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A67706" w:rsidRPr="00A67706">
        <w:rPr>
          <w:sz w:val="24"/>
          <w:szCs w:val="24"/>
        </w:rPr>
        <w:t>Nutzung von KI zur Verarbeitung oder Analyse sensibler Daten ohne DSGVO-Konformität</w:t>
      </w:r>
    </w:p>
    <w:p w14:paraId="1E01EF4F" w14:textId="72E53018" w:rsidR="00A67706" w:rsidRDefault="00A67706" w:rsidP="00091134">
      <w:pPr>
        <w:ind w:left="709"/>
        <w:jc w:val="both"/>
        <w:rPr>
          <w:sz w:val="24"/>
          <w:szCs w:val="24"/>
        </w:rPr>
      </w:pPr>
      <w:r w:rsidRPr="00A67706">
        <w:rPr>
          <w:sz w:val="24"/>
          <w:szCs w:val="24"/>
        </w:rPr>
        <w:t>Erstellung von Inhalten, die nicht als KI-generiert gekennzeichnet sind</w:t>
      </w:r>
    </w:p>
    <w:p w14:paraId="649F571C" w14:textId="4AC531B2" w:rsidR="00DB16C2" w:rsidRDefault="00607D67" w:rsidP="00DB16C2">
      <w:pPr>
        <w:rPr>
          <w:sz w:val="24"/>
          <w:szCs w:val="24"/>
        </w:rPr>
      </w:pPr>
      <w:r>
        <w:rPr>
          <w:b/>
          <w:bCs/>
          <w:noProof/>
          <w:sz w:val="28"/>
          <w:szCs w:val="28"/>
        </w:rPr>
        <w:drawing>
          <wp:anchor distT="0" distB="0" distL="114300" distR="114300" simplePos="0" relativeHeight="251658256" behindDoc="0" locked="0" layoutInCell="1" allowOverlap="1" wp14:anchorId="706DE387" wp14:editId="2D5804F2">
            <wp:simplePos x="0" y="0"/>
            <wp:positionH relativeFrom="column">
              <wp:posOffset>-4445</wp:posOffset>
            </wp:positionH>
            <wp:positionV relativeFrom="paragraph">
              <wp:posOffset>211455</wp:posOffset>
            </wp:positionV>
            <wp:extent cx="419100" cy="419100"/>
            <wp:effectExtent l="0" t="0" r="0" b="0"/>
            <wp:wrapSquare wrapText="bothSides"/>
            <wp:docPr id="1912585641" name="Grafik 6"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85641" name="Grafik 6" descr="Informationen mit einfarbiger Füllung"/>
                    <pic:cNvPicPr/>
                  </pic:nvPicPr>
                  <pic:blipFill>
                    <a:blip r:embed="rId23">
                      <a:extLst>
                        <a:ext uri="{96DAC541-7B7A-43D3-8B79-37D633B846F1}">
                          <asvg:svgBlip xmlns:asvg="http://schemas.microsoft.com/office/drawing/2016/SVG/main" r:embed="rId24"/>
                        </a:ext>
                      </a:extLst>
                    </a:blip>
                    <a:stretch>
                      <a:fillRect/>
                    </a:stretch>
                  </pic:blipFill>
                  <pic:spPr>
                    <a:xfrm>
                      <a:off x="0" y="0"/>
                      <a:ext cx="419100" cy="419100"/>
                    </a:xfrm>
                    <a:prstGeom prst="rect">
                      <a:avLst/>
                    </a:prstGeom>
                  </pic:spPr>
                </pic:pic>
              </a:graphicData>
            </a:graphic>
          </wp:anchor>
        </w:drawing>
      </w:r>
    </w:p>
    <w:p w14:paraId="3448B288" w14:textId="23F36061" w:rsidR="00DB16C2" w:rsidRPr="00DB16C2" w:rsidRDefault="00DB16C2" w:rsidP="00DB16C2">
      <w:pPr>
        <w:pStyle w:val="Listenabsatz"/>
        <w:numPr>
          <w:ilvl w:val="0"/>
          <w:numId w:val="2"/>
        </w:numPr>
        <w:rPr>
          <w:b/>
          <w:bCs/>
          <w:sz w:val="28"/>
          <w:szCs w:val="28"/>
        </w:rPr>
      </w:pPr>
      <w:r w:rsidRPr="00DB16C2">
        <w:rPr>
          <w:b/>
          <w:bCs/>
          <w:sz w:val="28"/>
          <w:szCs w:val="28"/>
        </w:rPr>
        <w:t>Transparenz und Kennzeichnungspflicht</w:t>
      </w:r>
    </w:p>
    <w:p w14:paraId="77FE35ED" w14:textId="3BF17A1D" w:rsidR="00DB16C2" w:rsidRPr="00DB16C2" w:rsidRDefault="00DB16C2" w:rsidP="00EE5297">
      <w:pPr>
        <w:jc w:val="both"/>
        <w:rPr>
          <w:sz w:val="24"/>
          <w:szCs w:val="24"/>
        </w:rPr>
      </w:pPr>
      <w:r w:rsidRPr="00DB16C2">
        <w:rPr>
          <w:sz w:val="24"/>
          <w:szCs w:val="24"/>
        </w:rPr>
        <w:t>KI-generierte Inhalte müssen als solche erkennbar sein</w:t>
      </w:r>
      <w:r w:rsidR="00336D8D">
        <w:rPr>
          <w:sz w:val="24"/>
          <w:szCs w:val="24"/>
        </w:rPr>
        <w:t>, wenn sie über reine sprachliche Prüfungen oder Übersetzungen hinausgehen</w:t>
      </w:r>
      <w:r w:rsidRPr="00DB16C2">
        <w:rPr>
          <w:sz w:val="24"/>
          <w:szCs w:val="24"/>
        </w:rPr>
        <w:t>.</w:t>
      </w:r>
      <w:r>
        <w:rPr>
          <w:sz w:val="24"/>
          <w:szCs w:val="24"/>
        </w:rPr>
        <w:t xml:space="preserve"> </w:t>
      </w:r>
      <w:r w:rsidRPr="00DB16C2">
        <w:rPr>
          <w:sz w:val="24"/>
          <w:szCs w:val="24"/>
        </w:rPr>
        <w:t>Wer KI nutzt, trägt die Verantwortung für die Ergebnisse.</w:t>
      </w:r>
    </w:p>
    <w:p w14:paraId="7AE7E9DB" w14:textId="56804C78" w:rsidR="00DB16C2" w:rsidRDefault="009274F3" w:rsidP="009274F3">
      <w:pPr>
        <w:rPr>
          <w:b/>
          <w:bCs/>
          <w:sz w:val="24"/>
          <w:szCs w:val="24"/>
        </w:rPr>
      </w:pPr>
      <w:r>
        <w:rPr>
          <w:b/>
          <w:bCs/>
          <w:noProof/>
          <w:sz w:val="28"/>
          <w:szCs w:val="28"/>
        </w:rPr>
        <w:lastRenderedPageBreak/>
        <w:drawing>
          <wp:anchor distT="0" distB="0" distL="114300" distR="114300" simplePos="0" relativeHeight="251658257" behindDoc="0" locked="0" layoutInCell="1" allowOverlap="1" wp14:anchorId="2533BF1F" wp14:editId="13ED1540">
            <wp:simplePos x="0" y="0"/>
            <wp:positionH relativeFrom="column">
              <wp:posOffset>-4445</wp:posOffset>
            </wp:positionH>
            <wp:positionV relativeFrom="paragraph">
              <wp:posOffset>146050</wp:posOffset>
            </wp:positionV>
            <wp:extent cx="419100" cy="419100"/>
            <wp:effectExtent l="0" t="0" r="0" b="0"/>
            <wp:wrapSquare wrapText="bothSides"/>
            <wp:docPr id="1580540083" name="Grafik 6" descr="Gruppenerfol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40083" name="Grafik 6" descr="Gruppenerfolg mit einfarbiger Füllung"/>
                    <pic:cNvPicPr/>
                  </pic:nvPicPr>
                  <pic:blipFill>
                    <a:blip r:embed="rId25">
                      <a:extLst>
                        <a:ext uri="{96DAC541-7B7A-43D3-8B79-37D633B846F1}">
                          <asvg:svgBlip xmlns:asvg="http://schemas.microsoft.com/office/drawing/2016/SVG/main" r:embed="rId26"/>
                        </a:ext>
                      </a:extLst>
                    </a:blip>
                    <a:stretch>
                      <a:fillRect/>
                    </a:stretch>
                  </pic:blipFill>
                  <pic:spPr>
                    <a:xfrm>
                      <a:off x="0" y="0"/>
                      <a:ext cx="419100" cy="419100"/>
                    </a:xfrm>
                    <a:prstGeom prst="rect">
                      <a:avLst/>
                    </a:prstGeom>
                  </pic:spPr>
                </pic:pic>
              </a:graphicData>
            </a:graphic>
          </wp:anchor>
        </w:drawing>
      </w:r>
    </w:p>
    <w:p w14:paraId="6E67B856" w14:textId="580AEEAC" w:rsidR="00DB16C2" w:rsidRPr="00DB16C2" w:rsidRDefault="00DB16C2" w:rsidP="00DB16C2">
      <w:pPr>
        <w:pStyle w:val="Listenabsatz"/>
        <w:numPr>
          <w:ilvl w:val="0"/>
          <w:numId w:val="2"/>
        </w:numPr>
        <w:rPr>
          <w:b/>
          <w:bCs/>
          <w:sz w:val="28"/>
          <w:szCs w:val="28"/>
        </w:rPr>
      </w:pPr>
      <w:r w:rsidRPr="00DB16C2">
        <w:rPr>
          <w:b/>
          <w:bCs/>
          <w:sz w:val="28"/>
          <w:szCs w:val="28"/>
        </w:rPr>
        <w:t>Verantwortung und ethische Grundsätze</w:t>
      </w:r>
    </w:p>
    <w:p w14:paraId="1C17A32C" w14:textId="1ECD9A93" w:rsidR="00DB16C2" w:rsidRPr="005E18FC" w:rsidRDefault="00DB16C2" w:rsidP="00091134">
      <w:pPr>
        <w:jc w:val="both"/>
        <w:rPr>
          <w:color w:val="0E2841" w:themeColor="text2"/>
          <w:sz w:val="24"/>
          <w:szCs w:val="24"/>
        </w:rPr>
      </w:pPr>
      <w:r w:rsidRPr="00DB16C2">
        <w:rPr>
          <w:sz w:val="24"/>
          <w:szCs w:val="24"/>
        </w:rPr>
        <w:t xml:space="preserve">KI sollte den Menschen </w:t>
      </w:r>
      <w:r w:rsidRPr="00DB16C2">
        <w:rPr>
          <w:b/>
          <w:bCs/>
          <w:sz w:val="24"/>
          <w:szCs w:val="24"/>
        </w:rPr>
        <w:t>unterstützen nicht ersetzen</w:t>
      </w:r>
      <w:r w:rsidRPr="00DB16C2">
        <w:rPr>
          <w:sz w:val="24"/>
          <w:szCs w:val="24"/>
        </w:rPr>
        <w:t xml:space="preserve">. </w:t>
      </w:r>
      <w:r w:rsidR="004E1E77" w:rsidRPr="004E1E77">
        <w:rPr>
          <w:sz w:val="24"/>
          <w:szCs w:val="24"/>
        </w:rPr>
        <w:t>Es ist entscheidend, dass KI-Systeme keine bestehenden Vorurteile verstärken und dass ihre Antworten stets auf Diskriminierung und Vorurteile überprüft werden.</w:t>
      </w:r>
      <w:r w:rsidR="000E7388">
        <w:rPr>
          <w:sz w:val="24"/>
          <w:szCs w:val="24"/>
        </w:rPr>
        <w:t xml:space="preserve"> </w:t>
      </w:r>
      <w:r w:rsidR="000E7388" w:rsidRPr="000E7388">
        <w:rPr>
          <w:sz w:val="24"/>
          <w:szCs w:val="24"/>
          <w:highlight w:val="yellow"/>
        </w:rPr>
        <w:t>[Name der vhs]</w:t>
      </w:r>
      <w:r w:rsidRPr="00DB16C2">
        <w:rPr>
          <w:sz w:val="24"/>
          <w:szCs w:val="24"/>
        </w:rPr>
        <w:t xml:space="preserve"> setzt sich für einen ethischen, diskriminierungsfreien und verantwortungsvollen Umgang mit KI-Technologien ein.</w:t>
      </w:r>
      <w:r w:rsidR="00DD7195">
        <w:rPr>
          <w:sz w:val="24"/>
          <w:szCs w:val="24"/>
        </w:rPr>
        <w:t xml:space="preserve"> Einen ersten Orientierungsrahmen hierfür bietet der </w:t>
      </w:r>
      <w:hyperlink r:id="rId27" w:history="1">
        <w:r w:rsidR="00DD7195" w:rsidRPr="005E18FC">
          <w:rPr>
            <w:rStyle w:val="Hyperlink"/>
            <w:color w:val="0E2841" w:themeColor="text2"/>
            <w:sz w:val="24"/>
            <w:szCs w:val="24"/>
          </w:rPr>
          <w:t xml:space="preserve">Code </w:t>
        </w:r>
        <w:proofErr w:type="spellStart"/>
        <w:r w:rsidR="00DD7195" w:rsidRPr="005E18FC">
          <w:rPr>
            <w:rStyle w:val="Hyperlink"/>
            <w:color w:val="0E2841" w:themeColor="text2"/>
            <w:sz w:val="24"/>
            <w:szCs w:val="24"/>
          </w:rPr>
          <w:t>of</w:t>
        </w:r>
        <w:proofErr w:type="spellEnd"/>
        <w:r w:rsidR="00DD7195" w:rsidRPr="005E18FC">
          <w:rPr>
            <w:rStyle w:val="Hyperlink"/>
            <w:color w:val="0E2841" w:themeColor="text2"/>
            <w:sz w:val="24"/>
            <w:szCs w:val="24"/>
          </w:rPr>
          <w:t xml:space="preserve"> Conduct Demokratische KI</w:t>
        </w:r>
      </w:hyperlink>
      <w:r w:rsidR="00DD7195" w:rsidRPr="005E18FC">
        <w:rPr>
          <w:color w:val="0E2841" w:themeColor="text2"/>
          <w:sz w:val="24"/>
          <w:szCs w:val="24"/>
        </w:rPr>
        <w:t xml:space="preserve">. </w:t>
      </w:r>
    </w:p>
    <w:p w14:paraId="3EF51986" w14:textId="77777777" w:rsidR="004E1E77" w:rsidRDefault="004E1E77" w:rsidP="00DB16C2">
      <w:pPr>
        <w:rPr>
          <w:b/>
          <w:bCs/>
          <w:sz w:val="28"/>
          <w:szCs w:val="28"/>
        </w:rPr>
      </w:pPr>
    </w:p>
    <w:p w14:paraId="2CD3BCE4" w14:textId="6224F5C3" w:rsidR="00025D5B" w:rsidRDefault="00025D5B" w:rsidP="00DB16C2">
      <w:pPr>
        <w:rPr>
          <w:b/>
          <w:bCs/>
          <w:sz w:val="28"/>
          <w:szCs w:val="28"/>
        </w:rPr>
      </w:pPr>
      <w:r w:rsidRPr="00143E71">
        <w:rPr>
          <w:b/>
          <w:bCs/>
          <w:sz w:val="28"/>
          <w:szCs w:val="28"/>
        </w:rPr>
        <w:t>Hilfreiche</w:t>
      </w:r>
      <w:r w:rsidR="00143E71" w:rsidRPr="00143E71">
        <w:rPr>
          <w:b/>
          <w:bCs/>
          <w:sz w:val="28"/>
          <w:szCs w:val="28"/>
        </w:rPr>
        <w:t xml:space="preserve"> Links zur weiteren Lektüre</w:t>
      </w:r>
    </w:p>
    <w:p w14:paraId="4F664A21" w14:textId="495817A1" w:rsidR="00143E71" w:rsidRPr="00077170" w:rsidRDefault="008821B1" w:rsidP="004A4B9C">
      <w:pPr>
        <w:pStyle w:val="Listenabsatz"/>
        <w:numPr>
          <w:ilvl w:val="0"/>
          <w:numId w:val="5"/>
        </w:numPr>
        <w:spacing w:line="276" w:lineRule="auto"/>
        <w:jc w:val="both"/>
      </w:pPr>
      <w:hyperlink r:id="rId28" w:history="1">
        <w:r w:rsidRPr="0068124F">
          <w:rPr>
            <w:rStyle w:val="Hyperlink"/>
            <w:b/>
            <w:bCs/>
            <w:color w:val="002060"/>
          </w:rPr>
          <w:t>Aufzeichnungen</w:t>
        </w:r>
        <w:r w:rsidR="00091A43" w:rsidRPr="0068124F">
          <w:rPr>
            <w:rStyle w:val="Hyperlink"/>
            <w:b/>
            <w:bCs/>
            <w:color w:val="002060"/>
          </w:rPr>
          <w:t xml:space="preserve"> der Fortbildungsreihe</w:t>
        </w:r>
      </w:hyperlink>
      <w:r w:rsidR="00091A43" w:rsidRPr="0068124F">
        <w:rPr>
          <w:b/>
          <w:bCs/>
          <w:color w:val="002060"/>
        </w:rPr>
        <w:t xml:space="preserve"> </w:t>
      </w:r>
      <w:r w:rsidR="00091A43" w:rsidRPr="00091A43">
        <w:t xml:space="preserve">„Mit KI auf Kurs“ aus der </w:t>
      </w:r>
      <w:proofErr w:type="gramStart"/>
      <w:r w:rsidR="00091A43" w:rsidRPr="00091A43">
        <w:t>vhs.cloud</w:t>
      </w:r>
      <w:proofErr w:type="gramEnd"/>
      <w:r w:rsidR="00091A43" w:rsidRPr="00091A43">
        <w:t>-Netzwerkgruppe „Zukunftsort vhs“</w:t>
      </w:r>
    </w:p>
    <w:p w14:paraId="3BEC5975" w14:textId="7D86107A" w:rsidR="0008313F" w:rsidRPr="008132C0" w:rsidRDefault="0008313F" w:rsidP="004A4B9C">
      <w:pPr>
        <w:pStyle w:val="Listenabsatz"/>
        <w:numPr>
          <w:ilvl w:val="0"/>
          <w:numId w:val="5"/>
        </w:numPr>
        <w:spacing w:line="276" w:lineRule="auto"/>
        <w:jc w:val="both"/>
        <w:rPr>
          <w:b/>
          <w:bCs/>
          <w:color w:val="002060"/>
        </w:rPr>
      </w:pPr>
      <w:hyperlink r:id="rId29" w:anchor="h5pbookid=228&amp;section=top&amp;chapter=h5p-interactive-book-chapter-070f0440-52f2-407d-b3a1-b9bc7457d976" w:history="1">
        <w:r w:rsidRPr="00011B88">
          <w:rPr>
            <w:rStyle w:val="Hyperlink"/>
            <w:b/>
            <w:bCs/>
            <w:color w:val="002060"/>
          </w:rPr>
          <w:t>Mikrofortbildung – KI in der Bildung für Einsteiger*innen</w:t>
        </w:r>
      </w:hyperlink>
      <w:r w:rsidR="00011B88">
        <w:rPr>
          <w:b/>
          <w:bCs/>
          <w:color w:val="002060"/>
        </w:rPr>
        <w:t xml:space="preserve">: </w:t>
      </w:r>
      <w:r w:rsidR="00011B88" w:rsidRPr="00011B88">
        <w:rPr>
          <w:color w:val="000000" w:themeColor="text1"/>
        </w:rPr>
        <w:t xml:space="preserve">Eine von Bildungsexpertin Nele Hirsch konzipierte Mikrofortbildung, um Menschen ein erstes Erkunden und einen inhaltlichen Einstieg in das Thema </w:t>
      </w:r>
      <w:r w:rsidR="00011B88">
        <w:rPr>
          <w:color w:val="000000" w:themeColor="text1"/>
        </w:rPr>
        <w:t>KI</w:t>
      </w:r>
      <w:r w:rsidR="00011B88" w:rsidRPr="00011B88">
        <w:rPr>
          <w:color w:val="000000" w:themeColor="text1"/>
        </w:rPr>
        <w:t xml:space="preserve"> in der Bildung zu ermöglichen. Konzipiert ist das Lernangebot für Einsteiger*innen, die noch (fast) nie selbst mit einem KI-Sprachmodell gechattet haben.</w:t>
      </w:r>
    </w:p>
    <w:p w14:paraId="1C4057D5" w14:textId="1CB321A3" w:rsidR="007C29D2" w:rsidRPr="006A65F2" w:rsidRDefault="008132C0" w:rsidP="006A65F2">
      <w:pPr>
        <w:pStyle w:val="Listenabsatz"/>
        <w:numPr>
          <w:ilvl w:val="0"/>
          <w:numId w:val="5"/>
        </w:numPr>
        <w:spacing w:line="276" w:lineRule="auto"/>
        <w:jc w:val="both"/>
        <w:rPr>
          <w:b/>
          <w:bCs/>
          <w:color w:val="002060"/>
        </w:rPr>
      </w:pPr>
      <w:hyperlink r:id="rId30" w:history="1">
        <w:r w:rsidRPr="00C42BEA">
          <w:rPr>
            <w:rStyle w:val="Hyperlink"/>
            <w:b/>
            <w:bCs/>
            <w:color w:val="002060"/>
          </w:rPr>
          <w:t>vhs-Kurse zum Thema KI</w:t>
        </w:r>
      </w:hyperlink>
      <w:r w:rsidR="00C42BEA">
        <w:rPr>
          <w:b/>
          <w:bCs/>
          <w:color w:val="002060"/>
        </w:rPr>
        <w:t xml:space="preserve">: </w:t>
      </w:r>
      <w:r w:rsidR="00C42BEA" w:rsidRPr="00C42BEA">
        <w:rPr>
          <w:color w:val="000000" w:themeColor="text1"/>
        </w:rPr>
        <w:t>Kursangebot von Volkshochschulen deutschlandweit zum Thema KI</w:t>
      </w:r>
    </w:p>
    <w:p w14:paraId="62125936" w14:textId="4533B8E0" w:rsidR="006A65F2" w:rsidRPr="006A65F2" w:rsidRDefault="006A65F2" w:rsidP="006A65F2">
      <w:pPr>
        <w:pStyle w:val="Listenabsatz"/>
        <w:numPr>
          <w:ilvl w:val="0"/>
          <w:numId w:val="5"/>
        </w:numPr>
        <w:spacing w:line="276" w:lineRule="auto"/>
        <w:jc w:val="both"/>
        <w:rPr>
          <w:b/>
          <w:bCs/>
          <w:color w:val="002060"/>
          <w:highlight w:val="yellow"/>
        </w:rPr>
      </w:pPr>
      <w:r w:rsidRPr="006A65F2">
        <w:rPr>
          <w:color w:val="000000" w:themeColor="text1"/>
          <w:highlight w:val="yellow"/>
        </w:rPr>
        <w:t xml:space="preserve">[Ergänzung durch </w:t>
      </w:r>
      <w:r>
        <w:rPr>
          <w:color w:val="000000" w:themeColor="text1"/>
          <w:highlight w:val="yellow"/>
        </w:rPr>
        <w:t xml:space="preserve">spezifische </w:t>
      </w:r>
      <w:r w:rsidRPr="006A65F2">
        <w:rPr>
          <w:color w:val="000000" w:themeColor="text1"/>
          <w:highlight w:val="yellow"/>
        </w:rPr>
        <w:t>Angebote der eigenen vhs oder des Landesverbands]</w:t>
      </w:r>
    </w:p>
    <w:sectPr w:rsidR="006A65F2" w:rsidRPr="006A65F2" w:rsidSect="00727E2A">
      <w:headerReference w:type="default" r:id="rId31"/>
      <w:footerReference w:type="default" r:id="rId32"/>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A65E" w14:textId="77777777" w:rsidR="00097A2E" w:rsidRDefault="00097A2E" w:rsidP="009D6335">
      <w:pPr>
        <w:spacing w:after="0" w:line="240" w:lineRule="auto"/>
      </w:pPr>
      <w:r>
        <w:separator/>
      </w:r>
    </w:p>
  </w:endnote>
  <w:endnote w:type="continuationSeparator" w:id="0">
    <w:p w14:paraId="13C21773" w14:textId="77777777" w:rsidR="00097A2E" w:rsidRDefault="00097A2E" w:rsidP="009D6335">
      <w:pPr>
        <w:spacing w:after="0" w:line="240" w:lineRule="auto"/>
      </w:pPr>
      <w:r>
        <w:continuationSeparator/>
      </w:r>
    </w:p>
  </w:endnote>
  <w:endnote w:type="continuationNotice" w:id="1">
    <w:p w14:paraId="60AC704E" w14:textId="77777777" w:rsidR="00097A2E" w:rsidRDefault="00097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52017"/>
      <w:docPartObj>
        <w:docPartGallery w:val="Page Numbers (Bottom of Page)"/>
        <w:docPartUnique/>
      </w:docPartObj>
    </w:sdtPr>
    <w:sdtContent>
      <w:p w14:paraId="34A6E52A" w14:textId="313CEA0E" w:rsidR="00025D5B" w:rsidRDefault="00025D5B">
        <w:pPr>
          <w:pStyle w:val="Fuzeile"/>
          <w:jc w:val="right"/>
        </w:pPr>
        <w:r>
          <w:fldChar w:fldCharType="begin"/>
        </w:r>
        <w:r>
          <w:instrText>PAGE   \* MERGEFORMAT</w:instrText>
        </w:r>
        <w:r>
          <w:fldChar w:fldCharType="separate"/>
        </w:r>
        <w:r>
          <w:t>2</w:t>
        </w:r>
        <w:r>
          <w:fldChar w:fldCharType="end"/>
        </w:r>
      </w:p>
    </w:sdtContent>
  </w:sdt>
  <w:p w14:paraId="5148256B" w14:textId="77777777" w:rsidR="00025D5B" w:rsidRDefault="00025D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D101" w14:textId="77777777" w:rsidR="00097A2E" w:rsidRDefault="00097A2E" w:rsidP="009D6335">
      <w:pPr>
        <w:spacing w:after="0" w:line="240" w:lineRule="auto"/>
      </w:pPr>
      <w:r>
        <w:separator/>
      </w:r>
    </w:p>
  </w:footnote>
  <w:footnote w:type="continuationSeparator" w:id="0">
    <w:p w14:paraId="15C2586A" w14:textId="77777777" w:rsidR="00097A2E" w:rsidRDefault="00097A2E" w:rsidP="009D6335">
      <w:pPr>
        <w:spacing w:after="0" w:line="240" w:lineRule="auto"/>
      </w:pPr>
      <w:r>
        <w:continuationSeparator/>
      </w:r>
    </w:p>
  </w:footnote>
  <w:footnote w:type="continuationNotice" w:id="1">
    <w:p w14:paraId="6AA3B554" w14:textId="77777777" w:rsidR="00097A2E" w:rsidRDefault="00097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0C3C" w14:textId="09CFCE16" w:rsidR="009D6335" w:rsidRPr="003B6968" w:rsidRDefault="003B6968" w:rsidP="00E87287">
    <w:pPr>
      <w:pStyle w:val="Kopfzeile"/>
      <w:tabs>
        <w:tab w:val="clear" w:pos="4536"/>
        <w:tab w:val="clear" w:pos="9072"/>
        <w:tab w:val="left" w:pos="1020"/>
      </w:tabs>
      <w:jc w:val="right"/>
      <w:rPr>
        <w:b/>
        <w:bCs/>
      </w:rPr>
    </w:pPr>
    <w:r w:rsidRPr="003B6968">
      <w:rPr>
        <w:b/>
        <w:bCs/>
        <w:noProof/>
        <w:highlight w:val="yellow"/>
      </w:rPr>
      <w:t>[LOGO HIER EINSETZEN]</w:t>
    </w:r>
    <w:r w:rsidR="00E87287" w:rsidRPr="003B6968">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90BEF"/>
    <w:multiLevelType w:val="multilevel"/>
    <w:tmpl w:val="E3E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86BE3"/>
    <w:multiLevelType w:val="hybridMultilevel"/>
    <w:tmpl w:val="B4CC657E"/>
    <w:lvl w:ilvl="0" w:tplc="62AE1CEA">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D2F2F"/>
    <w:multiLevelType w:val="multilevel"/>
    <w:tmpl w:val="D52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566F2"/>
    <w:multiLevelType w:val="hybridMultilevel"/>
    <w:tmpl w:val="088AF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C691247"/>
    <w:multiLevelType w:val="hybridMultilevel"/>
    <w:tmpl w:val="A46C5A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8362095">
    <w:abstractNumId w:val="3"/>
  </w:num>
  <w:num w:numId="2" w16cid:durableId="1992900649">
    <w:abstractNumId w:val="1"/>
  </w:num>
  <w:num w:numId="3" w16cid:durableId="1355695686">
    <w:abstractNumId w:val="0"/>
  </w:num>
  <w:num w:numId="4" w16cid:durableId="1200167816">
    <w:abstractNumId w:val="2"/>
  </w:num>
  <w:num w:numId="5" w16cid:durableId="328485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AF"/>
    <w:rsid w:val="00011B88"/>
    <w:rsid w:val="00017E79"/>
    <w:rsid w:val="00025D5B"/>
    <w:rsid w:val="00053437"/>
    <w:rsid w:val="00055387"/>
    <w:rsid w:val="00077170"/>
    <w:rsid w:val="00077532"/>
    <w:rsid w:val="0008313F"/>
    <w:rsid w:val="00091134"/>
    <w:rsid w:val="00091A43"/>
    <w:rsid w:val="00097A2E"/>
    <w:rsid w:val="000A5DB4"/>
    <w:rsid w:val="000E7388"/>
    <w:rsid w:val="00105BA2"/>
    <w:rsid w:val="0012301B"/>
    <w:rsid w:val="00143E71"/>
    <w:rsid w:val="00147477"/>
    <w:rsid w:val="00161BAF"/>
    <w:rsid w:val="001831F2"/>
    <w:rsid w:val="0021044C"/>
    <w:rsid w:val="0028150A"/>
    <w:rsid w:val="002C7018"/>
    <w:rsid w:val="002D2A68"/>
    <w:rsid w:val="00301663"/>
    <w:rsid w:val="003105CE"/>
    <w:rsid w:val="00336D8D"/>
    <w:rsid w:val="003B6968"/>
    <w:rsid w:val="003C0C43"/>
    <w:rsid w:val="003C64DA"/>
    <w:rsid w:val="003D56E9"/>
    <w:rsid w:val="00417A84"/>
    <w:rsid w:val="00455B63"/>
    <w:rsid w:val="00461428"/>
    <w:rsid w:val="00491D1E"/>
    <w:rsid w:val="004A4B9C"/>
    <w:rsid w:val="004E1E77"/>
    <w:rsid w:val="00500D27"/>
    <w:rsid w:val="00510F2D"/>
    <w:rsid w:val="0053208E"/>
    <w:rsid w:val="00581B63"/>
    <w:rsid w:val="005B7BDB"/>
    <w:rsid w:val="005E18FC"/>
    <w:rsid w:val="00607D67"/>
    <w:rsid w:val="00640F02"/>
    <w:rsid w:val="0064549D"/>
    <w:rsid w:val="00656070"/>
    <w:rsid w:val="0068124F"/>
    <w:rsid w:val="00684F45"/>
    <w:rsid w:val="006A65F2"/>
    <w:rsid w:val="006B6EC6"/>
    <w:rsid w:val="006F4306"/>
    <w:rsid w:val="0072738F"/>
    <w:rsid w:val="00727E2A"/>
    <w:rsid w:val="007B2E5D"/>
    <w:rsid w:val="007C29D2"/>
    <w:rsid w:val="007E7F0A"/>
    <w:rsid w:val="007F534E"/>
    <w:rsid w:val="007F6CDC"/>
    <w:rsid w:val="00806F3A"/>
    <w:rsid w:val="008132C0"/>
    <w:rsid w:val="00825CB1"/>
    <w:rsid w:val="00826C14"/>
    <w:rsid w:val="00841CF1"/>
    <w:rsid w:val="00846D66"/>
    <w:rsid w:val="008656F3"/>
    <w:rsid w:val="008821B1"/>
    <w:rsid w:val="008A5292"/>
    <w:rsid w:val="008C0733"/>
    <w:rsid w:val="0092291F"/>
    <w:rsid w:val="009274F3"/>
    <w:rsid w:val="00980DF4"/>
    <w:rsid w:val="009C778C"/>
    <w:rsid w:val="009D6335"/>
    <w:rsid w:val="00A1719A"/>
    <w:rsid w:val="00A35962"/>
    <w:rsid w:val="00A46C00"/>
    <w:rsid w:val="00A52D6B"/>
    <w:rsid w:val="00A67706"/>
    <w:rsid w:val="00A8129D"/>
    <w:rsid w:val="00A94726"/>
    <w:rsid w:val="00B06FBC"/>
    <w:rsid w:val="00B110E7"/>
    <w:rsid w:val="00B131EA"/>
    <w:rsid w:val="00B15AAF"/>
    <w:rsid w:val="00B244D3"/>
    <w:rsid w:val="00B260C0"/>
    <w:rsid w:val="00B55B58"/>
    <w:rsid w:val="00B85B2C"/>
    <w:rsid w:val="00BD4BE0"/>
    <w:rsid w:val="00C01516"/>
    <w:rsid w:val="00C34612"/>
    <w:rsid w:val="00C42BEA"/>
    <w:rsid w:val="00C517A8"/>
    <w:rsid w:val="00C56DE7"/>
    <w:rsid w:val="00C6329A"/>
    <w:rsid w:val="00CD0260"/>
    <w:rsid w:val="00D46A50"/>
    <w:rsid w:val="00D620BD"/>
    <w:rsid w:val="00D95AEC"/>
    <w:rsid w:val="00DB16C2"/>
    <w:rsid w:val="00DC0021"/>
    <w:rsid w:val="00DD7195"/>
    <w:rsid w:val="00DE347B"/>
    <w:rsid w:val="00E07997"/>
    <w:rsid w:val="00E11CC6"/>
    <w:rsid w:val="00E259FC"/>
    <w:rsid w:val="00E32032"/>
    <w:rsid w:val="00E33814"/>
    <w:rsid w:val="00E87287"/>
    <w:rsid w:val="00E9515D"/>
    <w:rsid w:val="00EB5D06"/>
    <w:rsid w:val="00EC7EB5"/>
    <w:rsid w:val="00EE5297"/>
    <w:rsid w:val="00F02EFD"/>
    <w:rsid w:val="00F23CE5"/>
    <w:rsid w:val="00F33586"/>
    <w:rsid w:val="00F62801"/>
    <w:rsid w:val="00F90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EDF0"/>
  <w15:chartTrackingRefBased/>
  <w15:docId w15:val="{4B3FEAD4-18E7-4E74-A76D-8780ED8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5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5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5A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5A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5A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5A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5A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5A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5A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5A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5A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5A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5A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5A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5A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5A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5A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5AAF"/>
    <w:rPr>
      <w:rFonts w:eastAsiaTheme="majorEastAsia" w:cstheme="majorBidi"/>
      <w:color w:val="272727" w:themeColor="text1" w:themeTint="D8"/>
    </w:rPr>
  </w:style>
  <w:style w:type="paragraph" w:styleId="Titel">
    <w:name w:val="Title"/>
    <w:basedOn w:val="Standard"/>
    <w:next w:val="Standard"/>
    <w:link w:val="TitelZchn"/>
    <w:uiPriority w:val="10"/>
    <w:qFormat/>
    <w:rsid w:val="00B15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5A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5A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5A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5A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5AAF"/>
    <w:rPr>
      <w:i/>
      <w:iCs/>
      <w:color w:val="404040" w:themeColor="text1" w:themeTint="BF"/>
    </w:rPr>
  </w:style>
  <w:style w:type="paragraph" w:styleId="Listenabsatz">
    <w:name w:val="List Paragraph"/>
    <w:basedOn w:val="Standard"/>
    <w:uiPriority w:val="34"/>
    <w:qFormat/>
    <w:rsid w:val="00B15AAF"/>
    <w:pPr>
      <w:ind w:left="720"/>
      <w:contextualSpacing/>
    </w:pPr>
  </w:style>
  <w:style w:type="character" w:styleId="IntensiveHervorhebung">
    <w:name w:val="Intense Emphasis"/>
    <w:basedOn w:val="Absatz-Standardschriftart"/>
    <w:uiPriority w:val="21"/>
    <w:qFormat/>
    <w:rsid w:val="00B15AAF"/>
    <w:rPr>
      <w:i/>
      <w:iCs/>
      <w:color w:val="0F4761" w:themeColor="accent1" w:themeShade="BF"/>
    </w:rPr>
  </w:style>
  <w:style w:type="paragraph" w:styleId="IntensivesZitat">
    <w:name w:val="Intense Quote"/>
    <w:basedOn w:val="Standard"/>
    <w:next w:val="Standard"/>
    <w:link w:val="IntensivesZitatZchn"/>
    <w:uiPriority w:val="30"/>
    <w:qFormat/>
    <w:rsid w:val="00B15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5AAF"/>
    <w:rPr>
      <w:i/>
      <w:iCs/>
      <w:color w:val="0F4761" w:themeColor="accent1" w:themeShade="BF"/>
    </w:rPr>
  </w:style>
  <w:style w:type="character" w:styleId="IntensiverVerweis">
    <w:name w:val="Intense Reference"/>
    <w:basedOn w:val="Absatz-Standardschriftart"/>
    <w:uiPriority w:val="32"/>
    <w:qFormat/>
    <w:rsid w:val="00B15AAF"/>
    <w:rPr>
      <w:b/>
      <w:bCs/>
      <w:smallCaps/>
      <w:color w:val="0F4761" w:themeColor="accent1" w:themeShade="BF"/>
      <w:spacing w:val="5"/>
    </w:rPr>
  </w:style>
  <w:style w:type="paragraph" w:styleId="Kopfzeile">
    <w:name w:val="header"/>
    <w:basedOn w:val="Standard"/>
    <w:link w:val="KopfzeileZchn"/>
    <w:uiPriority w:val="99"/>
    <w:unhideWhenUsed/>
    <w:rsid w:val="009D63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6335"/>
  </w:style>
  <w:style w:type="paragraph" w:styleId="Fuzeile">
    <w:name w:val="footer"/>
    <w:basedOn w:val="Standard"/>
    <w:link w:val="FuzeileZchn"/>
    <w:uiPriority w:val="99"/>
    <w:unhideWhenUsed/>
    <w:rsid w:val="009D63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6335"/>
  </w:style>
  <w:style w:type="character" w:styleId="Hyperlink">
    <w:name w:val="Hyperlink"/>
    <w:basedOn w:val="Absatz-Standardschriftart"/>
    <w:uiPriority w:val="99"/>
    <w:unhideWhenUsed/>
    <w:rsid w:val="00455B63"/>
    <w:rPr>
      <w:color w:val="467886" w:themeColor="hyperlink"/>
      <w:u w:val="single"/>
    </w:rPr>
  </w:style>
  <w:style w:type="character" w:styleId="NichtaufgelsteErwhnung">
    <w:name w:val="Unresolved Mention"/>
    <w:basedOn w:val="Absatz-Standardschriftart"/>
    <w:uiPriority w:val="99"/>
    <w:semiHidden/>
    <w:unhideWhenUsed/>
    <w:rsid w:val="00455B63"/>
    <w:rPr>
      <w:color w:val="605E5C"/>
      <w:shd w:val="clear" w:color="auto" w:fill="E1DFDD"/>
    </w:rPr>
  </w:style>
  <w:style w:type="character" w:styleId="Kommentarzeichen">
    <w:name w:val="annotation reference"/>
    <w:basedOn w:val="Absatz-Standardschriftart"/>
    <w:uiPriority w:val="99"/>
    <w:semiHidden/>
    <w:unhideWhenUsed/>
    <w:rsid w:val="00E32032"/>
    <w:rPr>
      <w:sz w:val="16"/>
      <w:szCs w:val="16"/>
    </w:rPr>
  </w:style>
  <w:style w:type="paragraph" w:styleId="Kommentartext">
    <w:name w:val="annotation text"/>
    <w:basedOn w:val="Standard"/>
    <w:link w:val="KommentartextZchn"/>
    <w:uiPriority w:val="99"/>
    <w:unhideWhenUsed/>
    <w:rsid w:val="00E32032"/>
    <w:pPr>
      <w:spacing w:line="240" w:lineRule="auto"/>
    </w:pPr>
    <w:rPr>
      <w:sz w:val="20"/>
      <w:szCs w:val="20"/>
    </w:rPr>
  </w:style>
  <w:style w:type="character" w:customStyle="1" w:styleId="KommentartextZchn">
    <w:name w:val="Kommentartext Zchn"/>
    <w:basedOn w:val="Absatz-Standardschriftart"/>
    <w:link w:val="Kommentartext"/>
    <w:uiPriority w:val="99"/>
    <w:rsid w:val="00E32032"/>
    <w:rPr>
      <w:sz w:val="20"/>
      <w:szCs w:val="20"/>
    </w:rPr>
  </w:style>
  <w:style w:type="paragraph" w:styleId="Kommentarthema">
    <w:name w:val="annotation subject"/>
    <w:basedOn w:val="Kommentartext"/>
    <w:next w:val="Kommentartext"/>
    <w:link w:val="KommentarthemaZchn"/>
    <w:uiPriority w:val="99"/>
    <w:semiHidden/>
    <w:unhideWhenUsed/>
    <w:rsid w:val="00E32032"/>
    <w:rPr>
      <w:b/>
      <w:bCs/>
    </w:rPr>
  </w:style>
  <w:style w:type="character" w:customStyle="1" w:styleId="KommentarthemaZchn">
    <w:name w:val="Kommentarthema Zchn"/>
    <w:basedOn w:val="KommentartextZchn"/>
    <w:link w:val="Kommentarthema"/>
    <w:uiPriority w:val="99"/>
    <w:semiHidden/>
    <w:rsid w:val="00E32032"/>
    <w:rPr>
      <w:b/>
      <w:bCs/>
      <w:sz w:val="20"/>
      <w:szCs w:val="20"/>
    </w:rPr>
  </w:style>
  <w:style w:type="paragraph" w:styleId="berarbeitung">
    <w:name w:val="Revision"/>
    <w:hidden/>
    <w:uiPriority w:val="99"/>
    <w:semiHidden/>
    <w:rsid w:val="00B260C0"/>
    <w:pPr>
      <w:spacing w:after="0" w:line="240" w:lineRule="auto"/>
    </w:pPr>
  </w:style>
  <w:style w:type="character" w:styleId="BesuchterLink">
    <w:name w:val="FollowedHyperlink"/>
    <w:basedOn w:val="Absatz-Standardschriftart"/>
    <w:uiPriority w:val="99"/>
    <w:semiHidden/>
    <w:unhideWhenUsed/>
    <w:rsid w:val="007F53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5344">
      <w:bodyDiv w:val="1"/>
      <w:marLeft w:val="0"/>
      <w:marRight w:val="0"/>
      <w:marTop w:val="0"/>
      <w:marBottom w:val="0"/>
      <w:divBdr>
        <w:top w:val="none" w:sz="0" w:space="0" w:color="auto"/>
        <w:left w:val="none" w:sz="0" w:space="0" w:color="auto"/>
        <w:bottom w:val="none" w:sz="0" w:space="0" w:color="auto"/>
        <w:right w:val="none" w:sz="0" w:space="0" w:color="auto"/>
      </w:divBdr>
    </w:div>
    <w:div w:id="485753530">
      <w:bodyDiv w:val="1"/>
      <w:marLeft w:val="0"/>
      <w:marRight w:val="0"/>
      <w:marTop w:val="0"/>
      <w:marBottom w:val="0"/>
      <w:divBdr>
        <w:top w:val="none" w:sz="0" w:space="0" w:color="auto"/>
        <w:left w:val="none" w:sz="0" w:space="0" w:color="auto"/>
        <w:bottom w:val="none" w:sz="0" w:space="0" w:color="auto"/>
        <w:right w:val="none" w:sz="0" w:space="0" w:color="auto"/>
      </w:divBdr>
    </w:div>
    <w:div w:id="581718256">
      <w:bodyDiv w:val="1"/>
      <w:marLeft w:val="0"/>
      <w:marRight w:val="0"/>
      <w:marTop w:val="0"/>
      <w:marBottom w:val="0"/>
      <w:divBdr>
        <w:top w:val="none" w:sz="0" w:space="0" w:color="auto"/>
        <w:left w:val="none" w:sz="0" w:space="0" w:color="auto"/>
        <w:bottom w:val="none" w:sz="0" w:space="0" w:color="auto"/>
        <w:right w:val="none" w:sz="0" w:space="0" w:color="auto"/>
      </w:divBdr>
    </w:div>
    <w:div w:id="20227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vhs.cloud/l.php?files%7Czukunftsortvhs%40vhs.cloud%7C%2F236%2F237%7C/" TargetMode="External"/><Relationship Id="rId29" Type="http://schemas.openxmlformats.org/officeDocument/2006/relationships/hyperlink" Target="https://ebildungslabor.de/selbstlernkurse/mikrofortbildung-ki-in-der-bildung-fuer-einsteigerinn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4.sv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3.png"/><Relationship Id="rId28" Type="http://schemas.openxmlformats.org/officeDocument/2006/relationships/hyperlink" Target="https://vhs.link/4XtCxw" TargetMode="External"/><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svg"/><Relationship Id="rId27" Type="http://schemas.openxmlformats.org/officeDocument/2006/relationships/hyperlink" Target="https://demokratische-ki.de/" TargetMode="External"/><Relationship Id="rId30" Type="http://schemas.openxmlformats.org/officeDocument/2006/relationships/hyperlink" Target="https://www.volkshochschule.de/kurswelt/gesellschaft_politik_umwelt/vhs-kurse-kuenstliche-intelligenz.php" TargetMode="External"/><Relationship Id="rId8"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60D1CF9DE7454A9AC41FCAF98B294C" ma:contentTypeVersion="18" ma:contentTypeDescription="Ein neues Dokument erstellen." ma:contentTypeScope="" ma:versionID="ebb50efd2615f7601d3ce98c29f455af">
  <xsd:schema xmlns:xsd="http://www.w3.org/2001/XMLSchema" xmlns:xs="http://www.w3.org/2001/XMLSchema" xmlns:p="http://schemas.microsoft.com/office/2006/metadata/properties" xmlns:ns3="89ae00a0-7b2c-46b7-bd92-e1367d67e3bd" xmlns:ns4="0e7ef920-d683-4ad3-a642-f3f449d3ae6d" targetNamespace="http://schemas.microsoft.com/office/2006/metadata/properties" ma:root="true" ma:fieldsID="b27279c455496faef8b1bf897252c20e" ns3:_="" ns4:_="">
    <xsd:import namespace="89ae00a0-7b2c-46b7-bd92-e1367d67e3bd"/>
    <xsd:import namespace="0e7ef920-d683-4ad3-a642-f3f449d3ae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00a0-7b2c-46b7-bd92-e1367d67e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ef920-d683-4ad3-a642-f3f449d3ae6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ae00a0-7b2c-46b7-bd92-e1367d67e3bd" xsi:nil="true"/>
  </documentManagement>
</p:properties>
</file>

<file path=customXml/itemProps1.xml><?xml version="1.0" encoding="utf-8"?>
<ds:datastoreItem xmlns:ds="http://schemas.openxmlformats.org/officeDocument/2006/customXml" ds:itemID="{1FDAE082-243E-46F8-B5BD-102B760A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00a0-7b2c-46b7-bd92-e1367d67e3bd"/>
    <ds:schemaRef ds:uri="0e7ef920-d683-4ad3-a642-f3f449d3a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08B61-5E22-49AD-86EB-7349D84B6C7A}">
  <ds:schemaRefs>
    <ds:schemaRef ds:uri="http://schemas.microsoft.com/sharepoint/v3/contenttype/forms"/>
  </ds:schemaRefs>
</ds:datastoreItem>
</file>

<file path=customXml/itemProps3.xml><?xml version="1.0" encoding="utf-8"?>
<ds:datastoreItem xmlns:ds="http://schemas.openxmlformats.org/officeDocument/2006/customXml" ds:itemID="{74FC10EE-5045-4D98-A2F9-E3D158904D02}">
  <ds:schemaRefs>
    <ds:schemaRef ds:uri="http://schemas.microsoft.com/office/2006/metadata/properties"/>
    <ds:schemaRef ds:uri="http://schemas.microsoft.com/office/infopath/2007/PartnerControls"/>
    <ds:schemaRef ds:uri="89ae00a0-7b2c-46b7-bd92-e1367d67e3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4393</CharactersWithSpaces>
  <SharedDoc>false</SharedDoc>
  <HLinks>
    <vt:vector size="42" baseType="variant">
      <vt:variant>
        <vt:i4>6160395</vt:i4>
      </vt:variant>
      <vt:variant>
        <vt:i4>18</vt:i4>
      </vt:variant>
      <vt:variant>
        <vt:i4>0</vt:i4>
      </vt:variant>
      <vt:variant>
        <vt:i4>5</vt:i4>
      </vt:variant>
      <vt:variant>
        <vt:lpwstr>https://www.bpb.de/lernen/digitale-bildung/werkstatt/540032/werkstatt-gespraech/</vt:lpwstr>
      </vt:variant>
      <vt:variant>
        <vt:lpwstr/>
      </vt:variant>
      <vt:variant>
        <vt:i4>4194392</vt:i4>
      </vt:variant>
      <vt:variant>
        <vt:i4>15</vt:i4>
      </vt:variant>
      <vt:variant>
        <vt:i4>0</vt:i4>
      </vt:variant>
      <vt:variant>
        <vt:i4>5</vt:i4>
      </vt:variant>
      <vt:variant>
        <vt:lpwstr>https://jens.marketing/ki-newsletter/</vt:lpwstr>
      </vt:variant>
      <vt:variant>
        <vt:lpwstr/>
      </vt:variant>
      <vt:variant>
        <vt:i4>720910</vt:i4>
      </vt:variant>
      <vt:variant>
        <vt:i4>12</vt:i4>
      </vt:variant>
      <vt:variant>
        <vt:i4>0</vt:i4>
      </vt:variant>
      <vt:variant>
        <vt:i4>5</vt:i4>
      </vt:variant>
      <vt:variant>
        <vt:lpwstr>https://www.volkshochschule.de/kurswelt/gesellschaft_politik_umwelt/vhs-kurse-kuenstliche-intelligenz.php</vt:lpwstr>
      </vt:variant>
      <vt:variant>
        <vt:lpwstr/>
      </vt:variant>
      <vt:variant>
        <vt:i4>65608</vt:i4>
      </vt:variant>
      <vt:variant>
        <vt:i4>9</vt:i4>
      </vt:variant>
      <vt:variant>
        <vt:i4>0</vt:i4>
      </vt:variant>
      <vt:variant>
        <vt:i4>5</vt:i4>
      </vt:variant>
      <vt:variant>
        <vt:lpwstr>https://ebildungslabor.de/selbstlernkurse/mikrofortbildung-ki-in-der-bildung-fuer-einsteigerinnen/</vt:lpwstr>
      </vt:variant>
      <vt:variant>
        <vt:lpwstr>h5pbookid=228&amp;section=top&amp;chapter=h5p-interactive-book-chapter-070f0440-52f2-407d-b3a1-b9bc7457d976</vt:lpwstr>
      </vt:variant>
      <vt:variant>
        <vt:i4>3932193</vt:i4>
      </vt:variant>
      <vt:variant>
        <vt:i4>6</vt:i4>
      </vt:variant>
      <vt:variant>
        <vt:i4>0</vt:i4>
      </vt:variant>
      <vt:variant>
        <vt:i4>5</vt:i4>
      </vt:variant>
      <vt:variant>
        <vt:lpwstr>https://digitaltag.eu/ki-kurse</vt:lpwstr>
      </vt:variant>
      <vt:variant>
        <vt:lpwstr/>
      </vt:variant>
      <vt:variant>
        <vt:i4>7340140</vt:i4>
      </vt:variant>
      <vt:variant>
        <vt:i4>3</vt:i4>
      </vt:variant>
      <vt:variant>
        <vt:i4>0</vt:i4>
      </vt:variant>
      <vt:variant>
        <vt:i4>5</vt:i4>
      </vt:variant>
      <vt:variant>
        <vt:lpwstr>https://ki-campus.org/</vt:lpwstr>
      </vt:variant>
      <vt:variant>
        <vt:lpwstr/>
      </vt:variant>
      <vt:variant>
        <vt:i4>7143539</vt:i4>
      </vt:variant>
      <vt:variant>
        <vt:i4>0</vt:i4>
      </vt:variant>
      <vt:variant>
        <vt:i4>0</vt:i4>
      </vt:variant>
      <vt:variant>
        <vt:i4>5</vt:i4>
      </vt:variant>
      <vt:variant>
        <vt:lpwstr>https://vhs.link/4XtCxw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Bellmann</dc:creator>
  <cp:keywords/>
  <dc:description/>
  <cp:lastModifiedBy>Christina Bellmann</cp:lastModifiedBy>
  <cp:revision>9</cp:revision>
  <dcterms:created xsi:type="dcterms:W3CDTF">2025-10-15T09:30:00Z</dcterms:created>
  <dcterms:modified xsi:type="dcterms:W3CDTF">2025-10-23T11:45:00Z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0x0101000060D1CF9DE7454A9AC41FCAF98B294C</vt:lpwstr>
  </property>
</Properties>
</file>